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00E80420">
        <w:trPr>
          <w:trHeight w:val="696"/>
        </w:trPr>
        <w:tc>
          <w:tcPr>
            <w:tcW w:w="16016" w:type="dxa"/>
            <w:gridSpan w:val="3"/>
          </w:tcPr>
          <w:p w14:paraId="13EF7AA4" w14:textId="543C2400" w:rsidR="001D1349" w:rsidRPr="00C9230F" w:rsidRDefault="00801B70">
            <w:pPr>
              <w:rPr>
                <w:b/>
                <w:bCs/>
                <w:sz w:val="18"/>
                <w:szCs w:val="18"/>
              </w:rPr>
            </w:pPr>
            <w:r w:rsidRPr="0036351F">
              <w:rPr>
                <w:rFonts w:cstheme="minorHAnsi"/>
                <w:b/>
                <w:sz w:val="20"/>
                <w:szCs w:val="20"/>
              </w:rPr>
              <w:lastRenderedPageBreak/>
              <w:t>The curriculum for this stage of students’ education has been designed to</w:t>
            </w:r>
            <w:r w:rsidR="00FE4188">
              <w:rPr>
                <w:rFonts w:cstheme="minorHAnsi"/>
                <w:b/>
                <w:sz w:val="20"/>
                <w:szCs w:val="20"/>
              </w:rPr>
              <w:t xml:space="preserve"> build upon the content from GCSE and to develop students understanding of Biology to prepare them for further study at University. To engender a lifelong love of Biology and to understand its applications in their every-day life.</w:t>
            </w:r>
          </w:p>
        </w:tc>
      </w:tr>
      <w:tr w:rsidR="00A82FFD" w:rsidRPr="00C9230F" w14:paraId="765F8D86" w14:textId="77777777" w:rsidTr="00E80420">
        <w:trPr>
          <w:trHeight w:val="3104"/>
        </w:trPr>
        <w:tc>
          <w:tcPr>
            <w:tcW w:w="5422" w:type="dxa"/>
          </w:tcPr>
          <w:p w14:paraId="7C5BC750" w14:textId="77777777" w:rsidR="001D1349" w:rsidRPr="00B11422" w:rsidRDefault="00E80420" w:rsidP="007F4792">
            <w:pPr>
              <w:rPr>
                <w:rFonts w:cstheme="minorHAnsi"/>
                <w:b/>
                <w:color w:val="000000" w:themeColor="text1"/>
                <w:sz w:val="20"/>
                <w:szCs w:val="20"/>
              </w:rPr>
            </w:pPr>
            <w:r w:rsidRPr="00B11422">
              <w:rPr>
                <w:rFonts w:cstheme="minorHAnsi"/>
                <w:b/>
                <w:color w:val="000000" w:themeColor="text1"/>
                <w:sz w:val="20"/>
                <w:szCs w:val="20"/>
              </w:rPr>
              <w:t>HALF TERM 1</w:t>
            </w:r>
          </w:p>
          <w:p w14:paraId="67FA3C33" w14:textId="77777777" w:rsidR="00E80420" w:rsidRPr="00B11422" w:rsidRDefault="00E80420" w:rsidP="007F4792">
            <w:pPr>
              <w:rPr>
                <w:rFonts w:cstheme="minorHAnsi"/>
                <w:b/>
                <w:color w:val="000000" w:themeColor="text1"/>
                <w:sz w:val="20"/>
                <w:szCs w:val="20"/>
              </w:rPr>
            </w:pPr>
          </w:p>
          <w:p w14:paraId="06D90DD2" w14:textId="77777777" w:rsidR="00F778FD" w:rsidRDefault="00E80420" w:rsidP="00D13EA6">
            <w:pPr>
              <w:rPr>
                <w:rFonts w:cstheme="minorHAnsi"/>
                <w:sz w:val="20"/>
                <w:szCs w:val="20"/>
              </w:rPr>
            </w:pPr>
            <w:r w:rsidRPr="00B11422">
              <w:rPr>
                <w:rFonts w:cstheme="minorHAnsi"/>
                <w:b/>
                <w:color w:val="000000" w:themeColor="text1"/>
                <w:sz w:val="20"/>
                <w:szCs w:val="20"/>
              </w:rPr>
              <w:t>STUDENTS MUST KNOW:</w:t>
            </w:r>
            <w:r w:rsidR="00D13EA6" w:rsidRPr="00B11422">
              <w:rPr>
                <w:rFonts w:cstheme="minorHAnsi"/>
                <w:b/>
                <w:color w:val="000000" w:themeColor="text1"/>
                <w:sz w:val="20"/>
                <w:szCs w:val="20"/>
              </w:rPr>
              <w:t xml:space="preserve"> </w:t>
            </w:r>
            <w:r w:rsidR="00D13EA6" w:rsidRPr="00B11422">
              <w:rPr>
                <w:rFonts w:cstheme="minorHAnsi"/>
                <w:sz w:val="20"/>
                <w:szCs w:val="20"/>
              </w:rPr>
              <w:t xml:space="preserve"> </w:t>
            </w:r>
          </w:p>
          <w:p w14:paraId="0FA710DD" w14:textId="09D03B03" w:rsidR="00D13EA6" w:rsidRPr="00B11422" w:rsidRDefault="00D13EA6" w:rsidP="00D13EA6">
            <w:pPr>
              <w:rPr>
                <w:rFonts w:eastAsia="Times New Roman" w:cstheme="minorHAnsi"/>
                <w:b/>
                <w:color w:val="000000"/>
                <w:sz w:val="20"/>
                <w:szCs w:val="20"/>
                <w:lang w:eastAsia="en-GB"/>
              </w:rPr>
            </w:pPr>
            <w:r w:rsidRPr="00B11422">
              <w:rPr>
                <w:rFonts w:cstheme="minorHAnsi"/>
                <w:sz w:val="20"/>
                <w:szCs w:val="20"/>
              </w:rPr>
              <w:t xml:space="preserve"> </w:t>
            </w:r>
            <w:r w:rsidRPr="00B11422">
              <w:rPr>
                <w:rFonts w:eastAsia="Times New Roman" w:cstheme="minorHAnsi"/>
                <w:color w:val="000000"/>
                <w:sz w:val="20"/>
                <w:szCs w:val="20"/>
                <w:lang w:eastAsia="en-GB"/>
              </w:rPr>
              <w:t>Biological molecules - carbohydrates, lipids, proteins and enzymes</w:t>
            </w:r>
            <w:r w:rsidR="00016B1D" w:rsidRPr="00B11422">
              <w:rPr>
                <w:rFonts w:eastAsia="Times New Roman" w:cstheme="minorHAnsi"/>
                <w:color w:val="000000"/>
                <w:sz w:val="20"/>
                <w:szCs w:val="20"/>
                <w:lang w:eastAsia="en-GB"/>
              </w:rPr>
              <w:t>. Enzyme action and factors controlling enzymes.</w:t>
            </w:r>
          </w:p>
          <w:p w14:paraId="1D234D3C" w14:textId="0B8EA492" w:rsidR="00D13EA6" w:rsidRPr="00B11422" w:rsidRDefault="00D13EA6" w:rsidP="00D13EA6">
            <w:pPr>
              <w:rPr>
                <w:rFonts w:eastAsia="Times New Roman" w:cstheme="minorHAnsi"/>
                <w:color w:val="000000"/>
                <w:sz w:val="20"/>
                <w:szCs w:val="20"/>
                <w:lang w:eastAsia="en-GB"/>
              </w:rPr>
            </w:pPr>
            <w:r w:rsidRPr="00B11422">
              <w:rPr>
                <w:rFonts w:cstheme="minorHAnsi"/>
                <w:sz w:val="20"/>
                <w:szCs w:val="20"/>
              </w:rPr>
              <w:t xml:space="preserve"> </w:t>
            </w:r>
            <w:r w:rsidRPr="00B11422">
              <w:rPr>
                <w:rFonts w:eastAsia="Times New Roman" w:cstheme="minorHAnsi"/>
                <w:color w:val="000000"/>
                <w:sz w:val="20"/>
                <w:szCs w:val="20"/>
                <w:lang w:eastAsia="en-GB"/>
              </w:rPr>
              <w:t>Biological molecules - nucleic acids</w:t>
            </w:r>
            <w:r w:rsidR="00016B1D" w:rsidRPr="00B11422">
              <w:rPr>
                <w:rFonts w:eastAsia="Times New Roman" w:cstheme="minorHAnsi"/>
                <w:color w:val="000000"/>
                <w:sz w:val="20"/>
                <w:szCs w:val="20"/>
                <w:lang w:eastAsia="en-GB"/>
              </w:rPr>
              <w:t>-</w:t>
            </w:r>
            <w:r w:rsidRPr="00B11422">
              <w:rPr>
                <w:rFonts w:eastAsia="Times New Roman" w:cstheme="minorHAnsi"/>
                <w:color w:val="000000"/>
                <w:sz w:val="20"/>
                <w:szCs w:val="20"/>
                <w:lang w:eastAsia="en-GB"/>
              </w:rPr>
              <w:t xml:space="preserve">DNA and </w:t>
            </w:r>
            <w:r w:rsidR="00016B1D" w:rsidRPr="00B11422">
              <w:rPr>
                <w:rFonts w:eastAsia="Times New Roman" w:cstheme="minorHAnsi"/>
                <w:color w:val="000000"/>
                <w:sz w:val="20"/>
                <w:szCs w:val="20"/>
                <w:lang w:eastAsia="en-GB"/>
              </w:rPr>
              <w:t xml:space="preserve">RNA, </w:t>
            </w:r>
            <w:r w:rsidRPr="00B11422">
              <w:rPr>
                <w:rFonts w:eastAsia="Times New Roman" w:cstheme="minorHAnsi"/>
                <w:color w:val="000000"/>
                <w:sz w:val="20"/>
                <w:szCs w:val="20"/>
                <w:lang w:eastAsia="en-GB"/>
              </w:rPr>
              <w:t>water</w:t>
            </w:r>
            <w:r w:rsidR="00016B1D" w:rsidRPr="00B11422">
              <w:rPr>
                <w:rFonts w:eastAsia="Times New Roman" w:cstheme="minorHAnsi"/>
                <w:color w:val="000000"/>
                <w:sz w:val="20"/>
                <w:szCs w:val="20"/>
                <w:lang w:eastAsia="en-GB"/>
              </w:rPr>
              <w:t>, ATP and inorganic ions.</w:t>
            </w:r>
          </w:p>
          <w:p w14:paraId="7486BA8C" w14:textId="77777777" w:rsidR="00016B1D" w:rsidRPr="00B11422" w:rsidRDefault="00016B1D" w:rsidP="00D13EA6">
            <w:pPr>
              <w:rPr>
                <w:rFonts w:eastAsia="Times New Roman" w:cstheme="minorHAnsi"/>
                <w:b/>
                <w:color w:val="000000"/>
                <w:sz w:val="20"/>
                <w:szCs w:val="20"/>
                <w:lang w:eastAsia="en-GB"/>
              </w:rPr>
            </w:pPr>
          </w:p>
          <w:p w14:paraId="01AA7769" w14:textId="77777777" w:rsidR="00E80420" w:rsidRPr="00B11422" w:rsidRDefault="00E80420" w:rsidP="007F4792">
            <w:pPr>
              <w:rPr>
                <w:rFonts w:cstheme="minorHAnsi"/>
                <w:b/>
                <w:color w:val="000000" w:themeColor="text1"/>
                <w:sz w:val="20"/>
                <w:szCs w:val="20"/>
              </w:rPr>
            </w:pPr>
            <w:r w:rsidRPr="00B11422">
              <w:rPr>
                <w:rFonts w:cstheme="minorHAnsi"/>
                <w:b/>
                <w:color w:val="000000" w:themeColor="text1"/>
                <w:sz w:val="20"/>
                <w:szCs w:val="20"/>
              </w:rPr>
              <w:t>HOW THIS WILL BE ASSESSED:</w:t>
            </w:r>
          </w:p>
          <w:p w14:paraId="03B397E4" w14:textId="77777777" w:rsidR="00D13EA6" w:rsidRPr="00B11422" w:rsidRDefault="00D13EA6" w:rsidP="00D13EA6">
            <w:pPr>
              <w:rPr>
                <w:rFonts w:cstheme="minorHAnsi"/>
                <w:color w:val="FF0000"/>
                <w:sz w:val="20"/>
                <w:szCs w:val="20"/>
              </w:rPr>
            </w:pPr>
            <w:r w:rsidRPr="00B11422">
              <w:rPr>
                <w:rFonts w:cstheme="minorHAnsi"/>
                <w:color w:val="FF0000"/>
                <w:sz w:val="20"/>
                <w:szCs w:val="20"/>
              </w:rPr>
              <w:t>Recommended Practical Activities:</w:t>
            </w:r>
          </w:p>
          <w:p w14:paraId="1BD6C7C5" w14:textId="2591D593" w:rsidR="00D13EA6" w:rsidRPr="00B11422" w:rsidRDefault="00D13EA6" w:rsidP="00D13EA6">
            <w:pPr>
              <w:rPr>
                <w:rFonts w:cstheme="minorHAnsi"/>
                <w:b/>
                <w:color w:val="FF0000"/>
                <w:sz w:val="20"/>
                <w:szCs w:val="20"/>
              </w:rPr>
            </w:pPr>
            <w:r w:rsidRPr="00B11422">
              <w:rPr>
                <w:rFonts w:cstheme="minorHAnsi"/>
                <w:color w:val="FF0000"/>
                <w:sz w:val="20"/>
                <w:szCs w:val="20"/>
              </w:rPr>
              <w:t>RPA 1 – Testing the effect of named variables upon the rate of an enzyme-controlled reaction.</w:t>
            </w:r>
          </w:p>
          <w:p w14:paraId="33D65F1D" w14:textId="09463928" w:rsidR="00D13EA6" w:rsidRPr="00B11422" w:rsidRDefault="00E943EA" w:rsidP="00D13EA6">
            <w:pPr>
              <w:rPr>
                <w:rFonts w:cstheme="minorHAnsi"/>
                <w:b/>
                <w:color w:val="000000" w:themeColor="text1"/>
                <w:sz w:val="20"/>
                <w:szCs w:val="20"/>
              </w:rPr>
            </w:pPr>
            <w:r>
              <w:rPr>
                <w:rFonts w:ascii="Calibri" w:hAnsi="Calibri" w:cs="Calibri"/>
                <w:color w:val="000000"/>
                <w:sz w:val="20"/>
                <w:szCs w:val="20"/>
                <w:bdr w:val="none" w:sz="0" w:space="0" w:color="auto" w:frame="1"/>
                <w:shd w:val="clear" w:color="auto" w:fill="FFFFFF"/>
              </w:rPr>
              <w:t>A Progress Test halfway through the topic to address misconceptions, followed by a full assessment at the end of the topic. </w:t>
            </w:r>
          </w:p>
        </w:tc>
        <w:tc>
          <w:tcPr>
            <w:tcW w:w="5355" w:type="dxa"/>
          </w:tcPr>
          <w:p w14:paraId="420B9DC6" w14:textId="77777777" w:rsidR="001D1349" w:rsidRPr="00B11422" w:rsidRDefault="00E80420" w:rsidP="007F4792">
            <w:pPr>
              <w:pStyle w:val="NormalWeb"/>
              <w:rPr>
                <w:rFonts w:asciiTheme="minorHAnsi" w:hAnsiTheme="minorHAnsi" w:cstheme="minorHAnsi"/>
                <w:b/>
                <w:color w:val="000000"/>
                <w:sz w:val="20"/>
                <w:szCs w:val="20"/>
              </w:rPr>
            </w:pPr>
            <w:r w:rsidRPr="00B11422">
              <w:rPr>
                <w:rFonts w:asciiTheme="minorHAnsi" w:hAnsiTheme="minorHAnsi" w:cstheme="minorHAnsi"/>
                <w:b/>
                <w:color w:val="000000"/>
                <w:sz w:val="20"/>
                <w:szCs w:val="20"/>
              </w:rPr>
              <w:t>HALF TERM 2</w:t>
            </w:r>
          </w:p>
          <w:p w14:paraId="52B07E49" w14:textId="77777777" w:rsidR="00E80420" w:rsidRPr="00B11422" w:rsidRDefault="00E80420" w:rsidP="007F4792">
            <w:pPr>
              <w:pStyle w:val="NormalWeb"/>
              <w:rPr>
                <w:rFonts w:asciiTheme="minorHAnsi" w:hAnsiTheme="minorHAnsi" w:cstheme="minorHAnsi"/>
                <w:color w:val="000000"/>
                <w:sz w:val="20"/>
                <w:szCs w:val="20"/>
              </w:rPr>
            </w:pPr>
          </w:p>
          <w:p w14:paraId="57E989B0" w14:textId="77777777" w:rsidR="00E80420" w:rsidRPr="00B11422" w:rsidRDefault="00E80420" w:rsidP="00E80420">
            <w:pPr>
              <w:rPr>
                <w:rFonts w:cstheme="minorHAnsi"/>
                <w:b/>
                <w:color w:val="000000" w:themeColor="text1"/>
                <w:sz w:val="20"/>
                <w:szCs w:val="20"/>
              </w:rPr>
            </w:pPr>
            <w:r w:rsidRPr="00B11422">
              <w:rPr>
                <w:rFonts w:cstheme="minorHAnsi"/>
                <w:b/>
                <w:color w:val="000000" w:themeColor="text1"/>
                <w:sz w:val="20"/>
                <w:szCs w:val="20"/>
              </w:rPr>
              <w:t>STUDENTS MUST KNOW:</w:t>
            </w:r>
          </w:p>
          <w:p w14:paraId="2C3E6D5D" w14:textId="0B7F95F9" w:rsidR="00D13EA6" w:rsidRPr="00B11422" w:rsidRDefault="00D13EA6" w:rsidP="00D13EA6">
            <w:pPr>
              <w:rPr>
                <w:rFonts w:eastAsia="Times New Roman" w:cstheme="minorHAnsi"/>
                <w:b/>
                <w:color w:val="000000"/>
                <w:sz w:val="20"/>
                <w:szCs w:val="20"/>
                <w:lang w:eastAsia="en-GB"/>
              </w:rPr>
            </w:pPr>
            <w:r w:rsidRPr="00B11422">
              <w:rPr>
                <w:rFonts w:cstheme="minorHAnsi"/>
                <w:sz w:val="20"/>
                <w:szCs w:val="20"/>
              </w:rPr>
              <w:t xml:space="preserve"> </w:t>
            </w:r>
            <w:r w:rsidRPr="00B11422">
              <w:rPr>
                <w:rFonts w:eastAsia="Times New Roman" w:cstheme="minorHAnsi"/>
                <w:color w:val="000000"/>
                <w:sz w:val="20"/>
                <w:szCs w:val="20"/>
                <w:lang w:eastAsia="en-GB"/>
              </w:rPr>
              <w:t>Cells - cell structure</w:t>
            </w:r>
            <w:r w:rsidR="00016B1D" w:rsidRPr="00B11422">
              <w:rPr>
                <w:rFonts w:eastAsia="Times New Roman" w:cstheme="minorHAnsi"/>
                <w:color w:val="000000"/>
                <w:sz w:val="20"/>
                <w:szCs w:val="20"/>
                <w:lang w:eastAsia="en-GB"/>
              </w:rPr>
              <w:t xml:space="preserve"> of eukaryotic and prokaryotic cells. Cell division-mitosis.</w:t>
            </w:r>
          </w:p>
          <w:p w14:paraId="1A569A1F" w14:textId="40A89092" w:rsidR="00D13EA6" w:rsidRPr="00B11422" w:rsidRDefault="00D13EA6" w:rsidP="00D13EA6">
            <w:pPr>
              <w:rPr>
                <w:rFonts w:eastAsia="Times New Roman" w:cstheme="minorHAnsi"/>
                <w:b/>
                <w:color w:val="000000"/>
                <w:sz w:val="20"/>
                <w:szCs w:val="20"/>
                <w:lang w:eastAsia="en-GB"/>
              </w:rPr>
            </w:pPr>
            <w:r w:rsidRPr="00B11422">
              <w:rPr>
                <w:rFonts w:eastAsia="Times New Roman" w:cstheme="minorHAnsi"/>
                <w:color w:val="000000"/>
                <w:sz w:val="20"/>
                <w:szCs w:val="20"/>
                <w:lang w:eastAsia="en-GB"/>
              </w:rPr>
              <w:t xml:space="preserve">Cells </w:t>
            </w:r>
            <w:r w:rsidR="00016B1D" w:rsidRPr="00B11422">
              <w:rPr>
                <w:rFonts w:eastAsia="Times New Roman" w:cstheme="minorHAnsi"/>
                <w:color w:val="000000"/>
                <w:sz w:val="20"/>
                <w:szCs w:val="20"/>
                <w:lang w:eastAsia="en-GB"/>
              </w:rPr>
              <w:t>–</w:t>
            </w:r>
            <w:r w:rsidRPr="00B11422">
              <w:rPr>
                <w:rFonts w:eastAsia="Times New Roman" w:cstheme="minorHAnsi"/>
                <w:color w:val="000000"/>
                <w:sz w:val="20"/>
                <w:szCs w:val="20"/>
                <w:lang w:eastAsia="en-GB"/>
              </w:rPr>
              <w:t xml:space="preserve"> </w:t>
            </w:r>
            <w:r w:rsidR="00016B1D" w:rsidRPr="00B11422">
              <w:rPr>
                <w:rFonts w:eastAsia="Times New Roman" w:cstheme="minorHAnsi"/>
                <w:color w:val="000000"/>
                <w:sz w:val="20"/>
                <w:szCs w:val="20"/>
                <w:lang w:eastAsia="en-GB"/>
              </w:rPr>
              <w:t xml:space="preserve">cell membrane structure, </w:t>
            </w:r>
            <w:r w:rsidRPr="00B11422">
              <w:rPr>
                <w:rFonts w:eastAsia="Times New Roman" w:cstheme="minorHAnsi"/>
                <w:color w:val="000000"/>
                <w:sz w:val="20"/>
                <w:szCs w:val="20"/>
                <w:lang w:eastAsia="en-GB"/>
              </w:rPr>
              <w:t>transport across cell membranes</w:t>
            </w:r>
            <w:r w:rsidR="00016B1D" w:rsidRPr="00B11422">
              <w:rPr>
                <w:rFonts w:eastAsia="Times New Roman" w:cstheme="minorHAnsi"/>
                <w:color w:val="000000"/>
                <w:sz w:val="20"/>
                <w:szCs w:val="20"/>
                <w:lang w:eastAsia="en-GB"/>
              </w:rPr>
              <w:t xml:space="preserve"> including diffusion, osmosis and active transport.</w:t>
            </w:r>
          </w:p>
          <w:p w14:paraId="0ED09E45" w14:textId="77777777" w:rsidR="00E80420" w:rsidRPr="00B11422" w:rsidRDefault="00E80420" w:rsidP="00E80420">
            <w:pPr>
              <w:rPr>
                <w:rFonts w:cstheme="minorHAnsi"/>
                <w:b/>
                <w:color w:val="000000" w:themeColor="text1"/>
                <w:sz w:val="20"/>
                <w:szCs w:val="20"/>
              </w:rPr>
            </w:pPr>
          </w:p>
          <w:p w14:paraId="1EC6C922" w14:textId="77777777" w:rsidR="00E80420" w:rsidRPr="00B11422" w:rsidRDefault="00E80420" w:rsidP="00E80420">
            <w:pPr>
              <w:pStyle w:val="NormalWeb"/>
              <w:rPr>
                <w:rFonts w:asciiTheme="minorHAnsi" w:hAnsiTheme="minorHAnsi" w:cstheme="minorHAnsi"/>
                <w:b/>
                <w:color w:val="000000" w:themeColor="text1"/>
                <w:sz w:val="20"/>
                <w:szCs w:val="20"/>
              </w:rPr>
            </w:pPr>
            <w:r w:rsidRPr="00B11422">
              <w:rPr>
                <w:rFonts w:asciiTheme="minorHAnsi" w:hAnsiTheme="minorHAnsi" w:cstheme="minorHAnsi"/>
                <w:b/>
                <w:color w:val="000000" w:themeColor="text1"/>
                <w:sz w:val="20"/>
                <w:szCs w:val="20"/>
              </w:rPr>
              <w:t>HOW THIS WILL BE ASSESSED:</w:t>
            </w:r>
          </w:p>
          <w:p w14:paraId="4B1EDF2D" w14:textId="2411681D" w:rsidR="00D13EA6" w:rsidRPr="00B11422" w:rsidRDefault="00D13EA6" w:rsidP="00D13EA6">
            <w:pPr>
              <w:rPr>
                <w:rFonts w:cstheme="minorHAnsi"/>
                <w:b/>
                <w:color w:val="FF0000"/>
                <w:sz w:val="20"/>
                <w:szCs w:val="20"/>
              </w:rPr>
            </w:pPr>
            <w:r w:rsidRPr="00B11422">
              <w:rPr>
                <w:rFonts w:cstheme="minorHAnsi"/>
                <w:color w:val="FF0000"/>
                <w:sz w:val="20"/>
                <w:szCs w:val="20"/>
              </w:rPr>
              <w:t>RPA 2 – Preparing stained squashes from plant root tips.</w:t>
            </w:r>
          </w:p>
          <w:p w14:paraId="7A649DEB" w14:textId="090FA39C" w:rsidR="00D13EA6" w:rsidRPr="00B11422" w:rsidRDefault="00D13EA6" w:rsidP="00D13EA6">
            <w:pPr>
              <w:rPr>
                <w:rFonts w:cstheme="minorHAnsi"/>
                <w:b/>
                <w:color w:val="FF0000"/>
                <w:sz w:val="20"/>
                <w:szCs w:val="20"/>
              </w:rPr>
            </w:pPr>
            <w:r w:rsidRPr="00B11422">
              <w:rPr>
                <w:rFonts w:cstheme="minorHAnsi"/>
                <w:color w:val="FF0000"/>
                <w:sz w:val="20"/>
                <w:szCs w:val="20"/>
              </w:rPr>
              <w:t>RPA 3 – Production of dilution series to produce a calibration curve to identify water potential of plant tissue.</w:t>
            </w:r>
          </w:p>
          <w:p w14:paraId="7454830C" w14:textId="660B5B51" w:rsidR="00D13EA6" w:rsidRPr="00B11422" w:rsidRDefault="00E943EA" w:rsidP="00D13EA6">
            <w:pPr>
              <w:pStyle w:val="NormalWeb"/>
              <w:rPr>
                <w:rFonts w:asciiTheme="minorHAnsi" w:hAnsiTheme="minorHAnsi" w:cstheme="minorHAnsi"/>
                <w:color w:val="000000"/>
                <w:sz w:val="20"/>
                <w:szCs w:val="20"/>
              </w:rPr>
            </w:pPr>
            <w:r>
              <w:rPr>
                <w:rFonts w:ascii="Calibri" w:hAnsi="Calibri" w:cs="Calibri"/>
                <w:color w:val="000000"/>
                <w:sz w:val="20"/>
                <w:szCs w:val="20"/>
                <w:bdr w:val="none" w:sz="0" w:space="0" w:color="auto" w:frame="1"/>
                <w:shd w:val="clear" w:color="auto" w:fill="FFFFFF"/>
              </w:rPr>
              <w:t>A Progress Test halfway through the topic to address misconceptions, followed by a full assessment at the end of the topic. </w:t>
            </w:r>
          </w:p>
        </w:tc>
        <w:tc>
          <w:tcPr>
            <w:tcW w:w="5239" w:type="dxa"/>
          </w:tcPr>
          <w:p w14:paraId="69345639" w14:textId="77777777" w:rsidR="001D1349" w:rsidRPr="00B11422" w:rsidRDefault="00E80420" w:rsidP="007F4792">
            <w:pPr>
              <w:rPr>
                <w:rFonts w:cstheme="minorHAnsi"/>
                <w:b/>
                <w:sz w:val="20"/>
                <w:szCs w:val="20"/>
              </w:rPr>
            </w:pPr>
            <w:r w:rsidRPr="00B11422">
              <w:rPr>
                <w:rFonts w:cstheme="minorHAnsi"/>
                <w:b/>
                <w:sz w:val="20"/>
                <w:szCs w:val="20"/>
              </w:rPr>
              <w:t>HALF TERM 3</w:t>
            </w:r>
          </w:p>
          <w:p w14:paraId="17DCB415" w14:textId="77777777" w:rsidR="00E80420" w:rsidRPr="00B11422" w:rsidRDefault="00E80420" w:rsidP="007F4792">
            <w:pPr>
              <w:rPr>
                <w:rFonts w:cstheme="minorHAnsi"/>
                <w:sz w:val="20"/>
                <w:szCs w:val="20"/>
              </w:rPr>
            </w:pPr>
          </w:p>
          <w:p w14:paraId="52A2ADCF" w14:textId="5C99D5FE" w:rsidR="00FE4188" w:rsidRPr="00B11422" w:rsidRDefault="00E80420" w:rsidP="00FE4188">
            <w:pPr>
              <w:rPr>
                <w:rFonts w:eastAsia="Times New Roman" w:cstheme="minorHAnsi"/>
                <w:b/>
                <w:color w:val="000000"/>
                <w:sz w:val="20"/>
                <w:szCs w:val="20"/>
                <w:lang w:eastAsia="en-GB"/>
              </w:rPr>
            </w:pPr>
            <w:r w:rsidRPr="00B11422">
              <w:rPr>
                <w:rFonts w:cstheme="minorHAnsi"/>
                <w:b/>
                <w:color w:val="000000" w:themeColor="text1"/>
                <w:sz w:val="20"/>
                <w:szCs w:val="20"/>
              </w:rPr>
              <w:t>STUDENTS MUST KNOW:</w:t>
            </w:r>
            <w:r w:rsidR="00D13EA6" w:rsidRPr="00B11422">
              <w:rPr>
                <w:rFonts w:cstheme="minorHAnsi"/>
                <w:b/>
                <w:color w:val="000000" w:themeColor="text1"/>
                <w:sz w:val="20"/>
                <w:szCs w:val="20"/>
              </w:rPr>
              <w:t xml:space="preserve"> </w:t>
            </w:r>
            <w:r w:rsidR="00D13EA6" w:rsidRPr="00B11422">
              <w:rPr>
                <w:rFonts w:cstheme="minorHAnsi"/>
                <w:sz w:val="20"/>
                <w:szCs w:val="20"/>
              </w:rPr>
              <w:t xml:space="preserve"> </w:t>
            </w:r>
          </w:p>
          <w:p w14:paraId="367F559F" w14:textId="63AFF0A4" w:rsidR="00D13EA6" w:rsidRPr="00B11422" w:rsidRDefault="00D13EA6" w:rsidP="00D13EA6">
            <w:pPr>
              <w:rPr>
                <w:rFonts w:eastAsia="Times New Roman" w:cstheme="minorHAnsi"/>
                <w:color w:val="000000"/>
                <w:sz w:val="20"/>
                <w:szCs w:val="20"/>
                <w:lang w:eastAsia="en-GB"/>
              </w:rPr>
            </w:pPr>
            <w:r w:rsidRPr="00B11422">
              <w:rPr>
                <w:rFonts w:cstheme="minorHAnsi"/>
                <w:sz w:val="20"/>
                <w:szCs w:val="20"/>
              </w:rPr>
              <w:t xml:space="preserve"> </w:t>
            </w:r>
            <w:r w:rsidRPr="00B11422">
              <w:rPr>
                <w:rFonts w:eastAsia="Times New Roman" w:cstheme="minorHAnsi"/>
                <w:color w:val="000000"/>
                <w:sz w:val="20"/>
                <w:szCs w:val="20"/>
                <w:lang w:eastAsia="en-GB"/>
              </w:rPr>
              <w:t>Cells - cell recognition and the immune system</w:t>
            </w:r>
            <w:r w:rsidR="00B13E4E" w:rsidRPr="00B11422">
              <w:rPr>
                <w:rFonts w:eastAsia="Times New Roman" w:cstheme="minorHAnsi"/>
                <w:color w:val="000000"/>
                <w:sz w:val="20"/>
                <w:szCs w:val="20"/>
                <w:lang w:eastAsia="en-GB"/>
              </w:rPr>
              <w:t>. Immunity, vaccines, antibodies, HIV and viruses.</w:t>
            </w:r>
          </w:p>
          <w:p w14:paraId="07EAC1FF" w14:textId="7CCA14FA" w:rsidR="00675EC5" w:rsidRPr="00B11422" w:rsidRDefault="00675EC5" w:rsidP="00D13EA6">
            <w:pPr>
              <w:rPr>
                <w:rFonts w:eastAsia="Times New Roman" w:cstheme="minorHAnsi"/>
                <w:b/>
                <w:color w:val="000000"/>
                <w:sz w:val="20"/>
                <w:szCs w:val="20"/>
                <w:lang w:eastAsia="en-GB"/>
              </w:rPr>
            </w:pPr>
            <w:r w:rsidRPr="00B11422">
              <w:rPr>
                <w:rFonts w:eastAsia="Times New Roman" w:cstheme="minorHAnsi"/>
                <w:color w:val="000000"/>
                <w:sz w:val="20"/>
                <w:szCs w:val="20"/>
                <w:lang w:eastAsia="en-GB"/>
              </w:rPr>
              <w:t>Organisms &amp; exchanging substances with their environment –gas exchange in fish, insects, plants.</w:t>
            </w:r>
          </w:p>
          <w:p w14:paraId="5CF54539" w14:textId="77777777" w:rsidR="00E80420" w:rsidRPr="00B11422" w:rsidRDefault="00E80420" w:rsidP="00E80420">
            <w:pPr>
              <w:rPr>
                <w:rFonts w:cstheme="minorHAnsi"/>
                <w:b/>
                <w:color w:val="000000" w:themeColor="text1"/>
                <w:sz w:val="20"/>
                <w:szCs w:val="20"/>
              </w:rPr>
            </w:pPr>
            <w:r w:rsidRPr="00B11422">
              <w:rPr>
                <w:rFonts w:cstheme="minorHAnsi"/>
                <w:b/>
                <w:color w:val="000000" w:themeColor="text1"/>
                <w:sz w:val="20"/>
                <w:szCs w:val="20"/>
              </w:rPr>
              <w:t>HOW THIS WILL BE ASSESSED:</w:t>
            </w:r>
          </w:p>
          <w:p w14:paraId="486D9205" w14:textId="77777777" w:rsidR="00D13EA6" w:rsidRPr="00B11422" w:rsidRDefault="00D13EA6" w:rsidP="00D13EA6">
            <w:pPr>
              <w:rPr>
                <w:rFonts w:eastAsia="Times New Roman" w:cstheme="minorHAnsi"/>
                <w:b/>
                <w:color w:val="FF0000"/>
                <w:sz w:val="20"/>
                <w:szCs w:val="20"/>
                <w:lang w:eastAsia="en-GB"/>
              </w:rPr>
            </w:pPr>
            <w:r w:rsidRPr="00B11422">
              <w:rPr>
                <w:rFonts w:eastAsia="Times New Roman" w:cstheme="minorHAnsi"/>
                <w:color w:val="FF0000"/>
                <w:sz w:val="20"/>
                <w:szCs w:val="20"/>
                <w:lang w:eastAsia="en-GB"/>
              </w:rPr>
              <w:t>RPA 4 – Investigate the effects of a named variable upon the permeability of cell surface membranes</w:t>
            </w:r>
          </w:p>
          <w:p w14:paraId="2E879C64" w14:textId="77777777" w:rsidR="00D13EA6" w:rsidRPr="00B11422" w:rsidRDefault="00D13EA6" w:rsidP="00D13EA6">
            <w:pPr>
              <w:rPr>
                <w:rFonts w:eastAsia="Times New Roman" w:cstheme="minorHAnsi"/>
                <w:b/>
                <w:color w:val="FF0000"/>
                <w:sz w:val="20"/>
                <w:szCs w:val="20"/>
                <w:lang w:eastAsia="en-GB"/>
              </w:rPr>
            </w:pPr>
            <w:r w:rsidRPr="00B11422">
              <w:rPr>
                <w:rFonts w:eastAsia="Times New Roman" w:cstheme="minorHAnsi"/>
                <w:color w:val="FF0000"/>
                <w:sz w:val="20"/>
                <w:szCs w:val="20"/>
                <w:lang w:eastAsia="en-GB"/>
              </w:rPr>
              <w:t>RPA 5 – Dissection of lung, heart or plant stem</w:t>
            </w:r>
          </w:p>
          <w:p w14:paraId="23876240" w14:textId="77777777" w:rsidR="00D13EA6" w:rsidRPr="00B11422" w:rsidRDefault="00D13EA6" w:rsidP="00D13EA6">
            <w:pPr>
              <w:rPr>
                <w:rFonts w:cstheme="minorHAnsi"/>
                <w:color w:val="FF0000"/>
                <w:sz w:val="20"/>
                <w:szCs w:val="20"/>
              </w:rPr>
            </w:pPr>
            <w:r w:rsidRPr="00B11422">
              <w:rPr>
                <w:rFonts w:cstheme="minorHAnsi"/>
                <w:color w:val="FF0000"/>
                <w:sz w:val="20"/>
                <w:szCs w:val="20"/>
              </w:rPr>
              <w:t>Recommended Practical Activities:</w:t>
            </w:r>
          </w:p>
          <w:p w14:paraId="1BD0F463" w14:textId="77777777" w:rsidR="00D13EA6" w:rsidRPr="00B11422" w:rsidRDefault="00D13EA6" w:rsidP="00D13EA6">
            <w:pPr>
              <w:rPr>
                <w:rFonts w:eastAsia="Times New Roman" w:cstheme="minorHAnsi"/>
                <w:b/>
                <w:color w:val="FF0000"/>
                <w:sz w:val="20"/>
                <w:szCs w:val="20"/>
                <w:lang w:eastAsia="en-GB"/>
              </w:rPr>
            </w:pPr>
            <w:r w:rsidRPr="00B11422">
              <w:rPr>
                <w:rFonts w:eastAsia="Times New Roman" w:cstheme="minorHAnsi"/>
                <w:color w:val="FF0000"/>
                <w:sz w:val="20"/>
                <w:szCs w:val="20"/>
                <w:lang w:eastAsia="en-GB"/>
              </w:rPr>
              <w:t>RPA 4 – Investigate the effects of a named variable upon the permeability of cell surface membranes</w:t>
            </w:r>
          </w:p>
          <w:p w14:paraId="3824C9D4" w14:textId="5CBB1D92" w:rsidR="00D13EA6" w:rsidRPr="00B11422" w:rsidRDefault="00E943EA" w:rsidP="00D13EA6">
            <w:pPr>
              <w:rPr>
                <w:rFonts w:cstheme="minorHAnsi"/>
                <w:sz w:val="20"/>
                <w:szCs w:val="20"/>
              </w:rPr>
            </w:pPr>
            <w:r>
              <w:rPr>
                <w:rFonts w:ascii="Calibri" w:hAnsi="Calibri" w:cs="Calibri"/>
                <w:color w:val="000000"/>
                <w:sz w:val="20"/>
                <w:szCs w:val="20"/>
                <w:bdr w:val="none" w:sz="0" w:space="0" w:color="auto" w:frame="1"/>
                <w:shd w:val="clear" w:color="auto" w:fill="FFFFFF"/>
              </w:rPr>
              <w:t>A Progress Test halfway through the topic to address misconceptions, followed by a full assessment at the end of the topic. </w:t>
            </w:r>
          </w:p>
        </w:tc>
      </w:tr>
      <w:tr w:rsidR="00A82FFD" w:rsidRPr="00C9230F" w14:paraId="51366198" w14:textId="77777777" w:rsidTr="00A82FFD">
        <w:trPr>
          <w:trHeight w:val="3441"/>
        </w:trPr>
        <w:tc>
          <w:tcPr>
            <w:tcW w:w="5422" w:type="dxa"/>
          </w:tcPr>
          <w:p w14:paraId="4AC54C3C" w14:textId="77777777" w:rsidR="001D1349" w:rsidRPr="00B11422" w:rsidRDefault="00E80420" w:rsidP="007F4792">
            <w:pPr>
              <w:rPr>
                <w:rFonts w:cstheme="minorHAnsi"/>
                <w:b/>
                <w:sz w:val="20"/>
                <w:szCs w:val="20"/>
              </w:rPr>
            </w:pPr>
            <w:r w:rsidRPr="00B11422">
              <w:rPr>
                <w:rFonts w:cstheme="minorHAnsi"/>
                <w:b/>
                <w:sz w:val="20"/>
                <w:szCs w:val="20"/>
              </w:rPr>
              <w:t>HALF TERM 4</w:t>
            </w:r>
          </w:p>
          <w:p w14:paraId="0E0A6BB2" w14:textId="77777777" w:rsidR="00E80420" w:rsidRPr="00B11422" w:rsidRDefault="00E80420" w:rsidP="007F4792">
            <w:pPr>
              <w:rPr>
                <w:rFonts w:cstheme="minorHAnsi"/>
                <w:sz w:val="20"/>
                <w:szCs w:val="20"/>
              </w:rPr>
            </w:pPr>
          </w:p>
          <w:p w14:paraId="5917F655" w14:textId="77777777" w:rsidR="00F778FD" w:rsidRDefault="00E80420" w:rsidP="00B11422">
            <w:pPr>
              <w:rPr>
                <w:rFonts w:cstheme="minorHAnsi"/>
                <w:sz w:val="20"/>
                <w:szCs w:val="20"/>
              </w:rPr>
            </w:pPr>
            <w:r w:rsidRPr="00B11422">
              <w:rPr>
                <w:rFonts w:cstheme="minorHAnsi"/>
                <w:b/>
                <w:color w:val="000000" w:themeColor="text1"/>
                <w:sz w:val="20"/>
                <w:szCs w:val="20"/>
              </w:rPr>
              <w:t>STUDENTS MUST KNOW:</w:t>
            </w:r>
            <w:r w:rsidR="00D13EA6" w:rsidRPr="00B11422">
              <w:rPr>
                <w:rFonts w:cstheme="minorHAnsi"/>
                <w:b/>
                <w:color w:val="000000" w:themeColor="text1"/>
                <w:sz w:val="20"/>
                <w:szCs w:val="20"/>
              </w:rPr>
              <w:t xml:space="preserve"> </w:t>
            </w:r>
            <w:r w:rsidR="00D13EA6" w:rsidRPr="00B11422">
              <w:rPr>
                <w:rFonts w:cstheme="minorHAnsi"/>
                <w:sz w:val="20"/>
                <w:szCs w:val="20"/>
              </w:rPr>
              <w:t xml:space="preserve"> </w:t>
            </w:r>
            <w:r w:rsidR="00FE4188" w:rsidRPr="00B11422">
              <w:rPr>
                <w:rFonts w:cstheme="minorHAnsi"/>
                <w:sz w:val="20"/>
                <w:szCs w:val="20"/>
              </w:rPr>
              <w:t xml:space="preserve"> </w:t>
            </w:r>
          </w:p>
          <w:p w14:paraId="2B362442" w14:textId="7C3123B2" w:rsidR="00B11422" w:rsidRPr="00B11422" w:rsidRDefault="00FE4188" w:rsidP="00B11422">
            <w:pPr>
              <w:rPr>
                <w:rFonts w:cstheme="minorHAnsi"/>
                <w:sz w:val="20"/>
                <w:szCs w:val="20"/>
              </w:rPr>
            </w:pPr>
            <w:r w:rsidRPr="00B11422">
              <w:rPr>
                <w:rFonts w:eastAsia="Times New Roman" w:cstheme="minorHAnsi"/>
                <w:color w:val="000000"/>
                <w:sz w:val="20"/>
                <w:szCs w:val="20"/>
                <w:lang w:eastAsia="en-GB"/>
              </w:rPr>
              <w:t>Organisms &amp; exchanging substances with their environment –</w:t>
            </w:r>
            <w:r w:rsidR="00675EC5" w:rsidRPr="00B11422">
              <w:rPr>
                <w:rFonts w:eastAsia="Times New Roman" w:cstheme="minorHAnsi"/>
                <w:color w:val="000000"/>
                <w:sz w:val="20"/>
                <w:szCs w:val="20"/>
                <w:lang w:eastAsia="en-GB"/>
              </w:rPr>
              <w:t>gas</w:t>
            </w:r>
            <w:r w:rsidRPr="00B11422">
              <w:rPr>
                <w:rFonts w:eastAsia="Times New Roman" w:cstheme="minorHAnsi"/>
                <w:color w:val="000000"/>
                <w:sz w:val="20"/>
                <w:szCs w:val="20"/>
                <w:lang w:eastAsia="en-GB"/>
              </w:rPr>
              <w:t xml:space="preserve"> exchange</w:t>
            </w:r>
            <w:r w:rsidRPr="00B11422">
              <w:rPr>
                <w:rFonts w:eastAsia="Times New Roman" w:cstheme="minorHAnsi"/>
                <w:b/>
                <w:color w:val="000000"/>
                <w:sz w:val="20"/>
                <w:szCs w:val="20"/>
                <w:lang w:eastAsia="en-GB"/>
              </w:rPr>
              <w:t xml:space="preserve"> </w:t>
            </w:r>
            <w:r w:rsidR="00675EC5" w:rsidRPr="00B11422">
              <w:rPr>
                <w:rFonts w:eastAsia="Times New Roman" w:cstheme="minorHAnsi"/>
                <w:color w:val="000000"/>
                <w:sz w:val="20"/>
                <w:szCs w:val="20"/>
                <w:lang w:eastAsia="en-GB"/>
              </w:rPr>
              <w:t>in humans</w:t>
            </w:r>
            <w:r w:rsidR="00B11422" w:rsidRPr="00B11422">
              <w:rPr>
                <w:rFonts w:eastAsia="Times New Roman" w:cstheme="minorHAnsi"/>
                <w:color w:val="000000"/>
                <w:sz w:val="20"/>
                <w:szCs w:val="20"/>
                <w:lang w:eastAsia="en-GB"/>
              </w:rPr>
              <w:t>, lung disease.</w:t>
            </w:r>
            <w:r w:rsidR="00B11422" w:rsidRPr="00B11422">
              <w:rPr>
                <w:rFonts w:cstheme="minorHAnsi"/>
                <w:sz w:val="20"/>
                <w:szCs w:val="20"/>
              </w:rPr>
              <w:t xml:space="preserve"> </w:t>
            </w:r>
          </w:p>
          <w:p w14:paraId="74096E00" w14:textId="65D090EE" w:rsidR="00B11422" w:rsidRPr="00B11422" w:rsidRDefault="00B11422" w:rsidP="00B11422">
            <w:pPr>
              <w:rPr>
                <w:rFonts w:eastAsia="Times New Roman" w:cstheme="minorHAnsi"/>
                <w:b/>
                <w:color w:val="000000"/>
                <w:sz w:val="20"/>
                <w:szCs w:val="20"/>
                <w:lang w:eastAsia="en-GB"/>
              </w:rPr>
            </w:pPr>
            <w:r w:rsidRPr="00B11422">
              <w:rPr>
                <w:rFonts w:eastAsia="Times New Roman" w:cstheme="minorHAnsi"/>
                <w:color w:val="000000"/>
                <w:sz w:val="20"/>
                <w:szCs w:val="20"/>
                <w:lang w:eastAsia="en-GB"/>
              </w:rPr>
              <w:t>Organisms &amp; exchanging substances with their environment - mammalian circulatory system</w:t>
            </w:r>
            <w:r>
              <w:rPr>
                <w:rFonts w:eastAsia="Times New Roman" w:cstheme="minorHAnsi"/>
                <w:color w:val="000000"/>
                <w:sz w:val="20"/>
                <w:szCs w:val="20"/>
                <w:lang w:eastAsia="en-GB"/>
              </w:rPr>
              <w:t>, heart, haemoglobin, cardiovascular disease</w:t>
            </w:r>
            <w:r w:rsidRPr="00B11422">
              <w:rPr>
                <w:rFonts w:eastAsia="Times New Roman" w:cstheme="minorHAnsi"/>
                <w:b/>
                <w:color w:val="000000"/>
                <w:sz w:val="20"/>
                <w:szCs w:val="20"/>
                <w:lang w:eastAsia="en-GB"/>
              </w:rPr>
              <w:t xml:space="preserve"> </w:t>
            </w:r>
          </w:p>
          <w:p w14:paraId="2886C9BA" w14:textId="575F8EA8" w:rsidR="00FE4188" w:rsidRPr="00B11422" w:rsidRDefault="00FE4188" w:rsidP="00FE4188">
            <w:pPr>
              <w:rPr>
                <w:rFonts w:eastAsia="Times New Roman" w:cstheme="minorHAnsi"/>
                <w:color w:val="000000"/>
                <w:sz w:val="20"/>
                <w:szCs w:val="20"/>
                <w:lang w:eastAsia="en-GB"/>
              </w:rPr>
            </w:pPr>
          </w:p>
          <w:p w14:paraId="5B25D2E6" w14:textId="77777777" w:rsidR="00E80420" w:rsidRPr="00B11422" w:rsidRDefault="00E80420" w:rsidP="00E80420">
            <w:pPr>
              <w:rPr>
                <w:rFonts w:cstheme="minorHAnsi"/>
                <w:b/>
                <w:color w:val="000000" w:themeColor="text1"/>
                <w:sz w:val="20"/>
                <w:szCs w:val="20"/>
              </w:rPr>
            </w:pPr>
            <w:r w:rsidRPr="00B11422">
              <w:rPr>
                <w:rFonts w:cstheme="minorHAnsi"/>
                <w:b/>
                <w:color w:val="000000" w:themeColor="text1"/>
                <w:sz w:val="20"/>
                <w:szCs w:val="20"/>
              </w:rPr>
              <w:t>HOW THIS WILL BE ASSESSED:</w:t>
            </w:r>
          </w:p>
          <w:p w14:paraId="4658498B" w14:textId="77777777" w:rsidR="00D13EA6" w:rsidRPr="00B11422" w:rsidRDefault="00D13EA6" w:rsidP="00D13EA6">
            <w:pPr>
              <w:rPr>
                <w:rFonts w:eastAsia="Times New Roman" w:cstheme="minorHAnsi"/>
                <w:b/>
                <w:color w:val="FF0000"/>
                <w:sz w:val="20"/>
                <w:szCs w:val="20"/>
                <w:lang w:eastAsia="en-GB"/>
              </w:rPr>
            </w:pPr>
            <w:r w:rsidRPr="00B11422">
              <w:rPr>
                <w:rFonts w:eastAsia="Times New Roman" w:cstheme="minorHAnsi"/>
                <w:color w:val="FF0000"/>
                <w:sz w:val="20"/>
                <w:szCs w:val="20"/>
                <w:lang w:eastAsia="en-GB"/>
              </w:rPr>
              <w:t>RPA 5 – Dissection of lung, heart or plant stem</w:t>
            </w:r>
          </w:p>
          <w:p w14:paraId="0BF04748" w14:textId="65A91D9B" w:rsidR="00D13EA6" w:rsidRPr="00B11422" w:rsidRDefault="00E943EA" w:rsidP="00D13EA6">
            <w:pPr>
              <w:rPr>
                <w:rFonts w:cstheme="minorHAnsi"/>
                <w:sz w:val="20"/>
                <w:szCs w:val="20"/>
              </w:rPr>
            </w:pPr>
            <w:r>
              <w:rPr>
                <w:rFonts w:ascii="Calibri" w:hAnsi="Calibri" w:cs="Calibri"/>
                <w:color w:val="000000"/>
                <w:sz w:val="20"/>
                <w:szCs w:val="20"/>
                <w:bdr w:val="none" w:sz="0" w:space="0" w:color="auto" w:frame="1"/>
                <w:shd w:val="clear" w:color="auto" w:fill="FFFFFF"/>
              </w:rPr>
              <w:t>A Progress Test halfway through the topic to address misconceptions, followed by a full assessment at the end of the topic. </w:t>
            </w:r>
          </w:p>
        </w:tc>
        <w:tc>
          <w:tcPr>
            <w:tcW w:w="5355" w:type="dxa"/>
          </w:tcPr>
          <w:p w14:paraId="1BEB5752" w14:textId="77777777" w:rsidR="001D1349" w:rsidRPr="00B11422" w:rsidRDefault="00E80420" w:rsidP="007F4792">
            <w:pPr>
              <w:rPr>
                <w:rFonts w:cstheme="minorHAnsi"/>
                <w:b/>
                <w:sz w:val="20"/>
                <w:szCs w:val="20"/>
              </w:rPr>
            </w:pPr>
            <w:r w:rsidRPr="00B11422">
              <w:rPr>
                <w:rFonts w:cstheme="minorHAnsi"/>
                <w:b/>
                <w:sz w:val="20"/>
                <w:szCs w:val="20"/>
              </w:rPr>
              <w:t>HALF TERM 5</w:t>
            </w:r>
          </w:p>
          <w:p w14:paraId="2E81A72D" w14:textId="77777777" w:rsidR="00E80420" w:rsidRPr="00B11422" w:rsidRDefault="00E80420" w:rsidP="007F4792">
            <w:pPr>
              <w:rPr>
                <w:rFonts w:cstheme="minorHAnsi"/>
                <w:sz w:val="20"/>
                <w:szCs w:val="20"/>
              </w:rPr>
            </w:pPr>
          </w:p>
          <w:p w14:paraId="64BF16BC" w14:textId="77777777" w:rsidR="00FE4188" w:rsidRPr="00B11422" w:rsidRDefault="00E80420" w:rsidP="00D13EA6">
            <w:pPr>
              <w:rPr>
                <w:rFonts w:eastAsia="Times New Roman" w:cstheme="minorHAnsi"/>
                <w:color w:val="000000"/>
                <w:sz w:val="20"/>
                <w:szCs w:val="20"/>
                <w:lang w:eastAsia="en-GB"/>
              </w:rPr>
            </w:pPr>
            <w:r w:rsidRPr="00B11422">
              <w:rPr>
                <w:rFonts w:cstheme="minorHAnsi"/>
                <w:b/>
                <w:color w:val="000000" w:themeColor="text1"/>
                <w:sz w:val="20"/>
                <w:szCs w:val="20"/>
              </w:rPr>
              <w:t>STUDENTS MUST KNOW:</w:t>
            </w:r>
            <w:r w:rsidR="00D13EA6" w:rsidRPr="00B11422">
              <w:rPr>
                <w:rFonts w:cstheme="minorHAnsi"/>
                <w:b/>
                <w:color w:val="000000" w:themeColor="text1"/>
                <w:sz w:val="20"/>
                <w:szCs w:val="20"/>
              </w:rPr>
              <w:t xml:space="preserve"> </w:t>
            </w:r>
            <w:r w:rsidR="00D13EA6" w:rsidRPr="00B11422">
              <w:rPr>
                <w:rFonts w:eastAsia="Times New Roman" w:cstheme="minorHAnsi"/>
                <w:color w:val="000000"/>
                <w:sz w:val="20"/>
                <w:szCs w:val="20"/>
                <w:lang w:eastAsia="en-GB"/>
              </w:rPr>
              <w:t xml:space="preserve"> </w:t>
            </w:r>
          </w:p>
          <w:p w14:paraId="23C2E3F1" w14:textId="61EC18FA" w:rsidR="00B11422" w:rsidRPr="00B11422" w:rsidRDefault="00B11422" w:rsidP="00B11422">
            <w:pPr>
              <w:rPr>
                <w:rFonts w:eastAsia="Times New Roman" w:cstheme="minorHAnsi"/>
                <w:color w:val="000000"/>
                <w:sz w:val="20"/>
                <w:szCs w:val="20"/>
                <w:lang w:eastAsia="en-GB"/>
              </w:rPr>
            </w:pPr>
            <w:r w:rsidRPr="00B11422">
              <w:rPr>
                <w:rFonts w:eastAsia="Times New Roman" w:cstheme="minorHAnsi"/>
                <w:color w:val="000000"/>
                <w:sz w:val="20"/>
                <w:szCs w:val="20"/>
                <w:lang w:eastAsia="en-GB"/>
              </w:rPr>
              <w:t>Organisms &amp; exchanging substances with their environment - mass transport</w:t>
            </w:r>
            <w:r>
              <w:rPr>
                <w:rFonts w:eastAsia="Times New Roman" w:cstheme="minorHAnsi"/>
                <w:color w:val="000000"/>
                <w:sz w:val="20"/>
                <w:szCs w:val="20"/>
                <w:lang w:eastAsia="en-GB"/>
              </w:rPr>
              <w:t xml:space="preserve"> in plants, xylem and phloem, </w:t>
            </w:r>
            <w:r w:rsidR="00F778FD" w:rsidRPr="00B11422">
              <w:rPr>
                <w:rFonts w:eastAsia="Times New Roman" w:cstheme="minorHAnsi"/>
                <w:color w:val="000000"/>
                <w:sz w:val="20"/>
                <w:szCs w:val="20"/>
                <w:lang w:eastAsia="en-GB"/>
              </w:rPr>
              <w:t>mass transport</w:t>
            </w:r>
            <w:r w:rsidR="00F778FD">
              <w:rPr>
                <w:rFonts w:eastAsia="Times New Roman" w:cstheme="minorHAnsi"/>
                <w:color w:val="000000"/>
                <w:sz w:val="20"/>
                <w:szCs w:val="20"/>
                <w:lang w:eastAsia="en-GB"/>
              </w:rPr>
              <w:t xml:space="preserve"> in </w:t>
            </w:r>
            <w:r>
              <w:rPr>
                <w:rFonts w:eastAsia="Times New Roman" w:cstheme="minorHAnsi"/>
                <w:color w:val="000000"/>
                <w:sz w:val="20"/>
                <w:szCs w:val="20"/>
                <w:lang w:eastAsia="en-GB"/>
              </w:rPr>
              <w:t>humans-digestion and absorption</w:t>
            </w:r>
            <w:r w:rsidR="00F778FD">
              <w:rPr>
                <w:rFonts w:eastAsia="Times New Roman" w:cstheme="minorHAnsi"/>
                <w:color w:val="000000"/>
                <w:sz w:val="20"/>
                <w:szCs w:val="20"/>
                <w:lang w:eastAsia="en-GB"/>
              </w:rPr>
              <w:t>.</w:t>
            </w:r>
          </w:p>
          <w:p w14:paraId="35E39FCA" w14:textId="3A03480A" w:rsidR="00D13EA6" w:rsidRPr="00B11422" w:rsidRDefault="00D13EA6" w:rsidP="00D13EA6">
            <w:pPr>
              <w:rPr>
                <w:rFonts w:eastAsia="Times New Roman" w:cstheme="minorHAnsi"/>
                <w:b/>
                <w:color w:val="000000"/>
                <w:sz w:val="20"/>
                <w:szCs w:val="20"/>
                <w:lang w:eastAsia="en-GB"/>
              </w:rPr>
            </w:pPr>
            <w:r w:rsidRPr="00B11422">
              <w:rPr>
                <w:rFonts w:eastAsia="Times New Roman" w:cstheme="minorHAnsi"/>
                <w:color w:val="000000"/>
                <w:sz w:val="20"/>
                <w:szCs w:val="20"/>
                <w:lang w:eastAsia="en-GB"/>
              </w:rPr>
              <w:t>Genetic information, variation &amp; relationships between organisms - DNA, genes &amp; protein synthesis</w:t>
            </w:r>
            <w:r w:rsidRPr="00B11422">
              <w:rPr>
                <w:rFonts w:eastAsia="Times New Roman" w:cstheme="minorHAnsi"/>
                <w:b/>
                <w:color w:val="000000"/>
                <w:sz w:val="20"/>
                <w:szCs w:val="20"/>
                <w:lang w:eastAsia="en-GB"/>
              </w:rPr>
              <w:t xml:space="preserve"> </w:t>
            </w:r>
          </w:p>
          <w:p w14:paraId="7875E9DD" w14:textId="77777777" w:rsidR="00D13EA6" w:rsidRPr="00B11422" w:rsidRDefault="00D13EA6" w:rsidP="00D13EA6">
            <w:pPr>
              <w:rPr>
                <w:rFonts w:eastAsia="Times New Roman" w:cstheme="minorHAnsi"/>
                <w:b/>
                <w:color w:val="000000"/>
                <w:sz w:val="20"/>
                <w:szCs w:val="20"/>
                <w:lang w:eastAsia="en-GB"/>
              </w:rPr>
            </w:pPr>
          </w:p>
          <w:p w14:paraId="773E5251" w14:textId="77777777" w:rsidR="00E80420" w:rsidRPr="00B11422" w:rsidRDefault="00E80420" w:rsidP="00E80420">
            <w:pPr>
              <w:rPr>
                <w:rFonts w:cstheme="minorHAnsi"/>
                <w:b/>
                <w:color w:val="000000" w:themeColor="text1"/>
                <w:sz w:val="20"/>
                <w:szCs w:val="20"/>
              </w:rPr>
            </w:pPr>
          </w:p>
          <w:p w14:paraId="5EC1524C" w14:textId="77777777" w:rsidR="00E80420" w:rsidRPr="00B11422" w:rsidRDefault="00E80420" w:rsidP="00E80420">
            <w:pPr>
              <w:rPr>
                <w:rFonts w:cstheme="minorHAnsi"/>
                <w:b/>
                <w:color w:val="000000" w:themeColor="text1"/>
                <w:sz w:val="20"/>
                <w:szCs w:val="20"/>
              </w:rPr>
            </w:pPr>
            <w:r w:rsidRPr="00B11422">
              <w:rPr>
                <w:rFonts w:cstheme="minorHAnsi"/>
                <w:b/>
                <w:color w:val="000000" w:themeColor="text1"/>
                <w:sz w:val="20"/>
                <w:szCs w:val="20"/>
              </w:rPr>
              <w:t>HOW THIS WILL BE ASSESSED:</w:t>
            </w:r>
          </w:p>
          <w:p w14:paraId="59A936AA" w14:textId="77777777" w:rsidR="00FE4188" w:rsidRPr="00B11422" w:rsidRDefault="00FE4188" w:rsidP="00FE4188">
            <w:pPr>
              <w:rPr>
                <w:rFonts w:eastAsia="Times New Roman" w:cstheme="minorHAnsi"/>
                <w:color w:val="FF0000"/>
                <w:sz w:val="20"/>
                <w:szCs w:val="20"/>
                <w:lang w:eastAsia="en-GB"/>
              </w:rPr>
            </w:pPr>
            <w:r w:rsidRPr="00B11422">
              <w:rPr>
                <w:rFonts w:eastAsia="Times New Roman" w:cstheme="minorHAnsi"/>
                <w:color w:val="FF0000"/>
                <w:sz w:val="20"/>
                <w:szCs w:val="20"/>
                <w:lang w:eastAsia="en-GB"/>
              </w:rPr>
              <w:t>RPA 6 – Use of aseptic techniques to investigate the effect of antimicrobial substances upon microbial growth</w:t>
            </w:r>
          </w:p>
          <w:p w14:paraId="2CE8DA39" w14:textId="6D7A622B" w:rsidR="00FE4188" w:rsidRPr="00B11422" w:rsidRDefault="00E943EA" w:rsidP="00FE4188">
            <w:pPr>
              <w:rPr>
                <w:rFonts w:cstheme="minorHAnsi"/>
                <w:sz w:val="20"/>
                <w:szCs w:val="20"/>
              </w:rPr>
            </w:pPr>
            <w:r>
              <w:rPr>
                <w:rFonts w:ascii="Calibri" w:hAnsi="Calibri" w:cs="Calibri"/>
                <w:color w:val="000000"/>
                <w:sz w:val="20"/>
                <w:szCs w:val="20"/>
                <w:bdr w:val="none" w:sz="0" w:space="0" w:color="auto" w:frame="1"/>
                <w:shd w:val="clear" w:color="auto" w:fill="FFFFFF"/>
              </w:rPr>
              <w:t>A Progress Test halfway through the topic to address misconceptions, followed by a full assessment at the end of the topic. </w:t>
            </w:r>
          </w:p>
        </w:tc>
        <w:tc>
          <w:tcPr>
            <w:tcW w:w="5239" w:type="dxa"/>
          </w:tcPr>
          <w:p w14:paraId="7C088CA7" w14:textId="77777777" w:rsidR="007F4792" w:rsidRPr="00B11422" w:rsidRDefault="00E80420" w:rsidP="007F4792">
            <w:pPr>
              <w:rPr>
                <w:rFonts w:cstheme="minorHAnsi"/>
                <w:b/>
                <w:sz w:val="20"/>
                <w:szCs w:val="20"/>
              </w:rPr>
            </w:pPr>
            <w:r w:rsidRPr="00B11422">
              <w:rPr>
                <w:rFonts w:cstheme="minorHAnsi"/>
                <w:b/>
                <w:sz w:val="20"/>
                <w:szCs w:val="20"/>
              </w:rPr>
              <w:t>HALF TERM 6</w:t>
            </w:r>
          </w:p>
          <w:p w14:paraId="6F08DB9A" w14:textId="77777777" w:rsidR="00E80420" w:rsidRPr="00B11422" w:rsidRDefault="00E80420" w:rsidP="007F4792">
            <w:pPr>
              <w:rPr>
                <w:rFonts w:cstheme="minorHAnsi"/>
                <w:b/>
                <w:sz w:val="20"/>
                <w:szCs w:val="20"/>
              </w:rPr>
            </w:pPr>
          </w:p>
          <w:p w14:paraId="2D6EA87A" w14:textId="632B5BE6" w:rsidR="00FE4188" w:rsidRPr="00B11422" w:rsidRDefault="00E80420" w:rsidP="00E80420">
            <w:pPr>
              <w:rPr>
                <w:rFonts w:cstheme="minorHAnsi"/>
                <w:b/>
                <w:color w:val="000000" w:themeColor="text1"/>
                <w:sz w:val="20"/>
                <w:szCs w:val="20"/>
              </w:rPr>
            </w:pPr>
            <w:r w:rsidRPr="00B11422">
              <w:rPr>
                <w:rFonts w:cstheme="minorHAnsi"/>
                <w:b/>
                <w:color w:val="000000" w:themeColor="text1"/>
                <w:sz w:val="20"/>
                <w:szCs w:val="20"/>
              </w:rPr>
              <w:t>STUDENTS MUST KNOW:</w:t>
            </w:r>
          </w:p>
          <w:p w14:paraId="50DF4FF6" w14:textId="46B6045E" w:rsidR="00FE4188" w:rsidRPr="00B11422" w:rsidRDefault="00FE4188" w:rsidP="00FE4188">
            <w:pPr>
              <w:tabs>
                <w:tab w:val="left" w:pos="1020"/>
              </w:tabs>
              <w:jc w:val="both"/>
              <w:rPr>
                <w:rFonts w:eastAsia="Times New Roman" w:cstheme="minorHAnsi"/>
                <w:color w:val="000000"/>
                <w:sz w:val="20"/>
                <w:szCs w:val="20"/>
                <w:lang w:eastAsia="en-GB"/>
              </w:rPr>
            </w:pPr>
            <w:r w:rsidRPr="00B11422">
              <w:rPr>
                <w:rFonts w:eastAsia="Times New Roman" w:cstheme="minorHAnsi"/>
                <w:color w:val="000000"/>
                <w:sz w:val="20"/>
                <w:szCs w:val="20"/>
                <w:lang w:eastAsia="en-GB"/>
              </w:rPr>
              <w:t>Genetic information, variation &amp; relationships between organisms - Genetic diversity</w:t>
            </w:r>
            <w:r w:rsidR="00F778FD">
              <w:rPr>
                <w:rFonts w:eastAsia="Times New Roman" w:cstheme="minorHAnsi"/>
                <w:color w:val="000000"/>
                <w:sz w:val="20"/>
                <w:szCs w:val="20"/>
                <w:lang w:eastAsia="en-GB"/>
              </w:rPr>
              <w:t xml:space="preserve"> and natural selection</w:t>
            </w:r>
          </w:p>
          <w:p w14:paraId="010A31F2" w14:textId="4AC27E00" w:rsidR="00E80420" w:rsidRDefault="00FE4188" w:rsidP="00E80420">
            <w:pPr>
              <w:rPr>
                <w:rFonts w:eastAsia="Times New Roman" w:cstheme="minorHAnsi"/>
                <w:color w:val="000000"/>
                <w:sz w:val="20"/>
                <w:szCs w:val="20"/>
                <w:lang w:eastAsia="en-GB"/>
              </w:rPr>
            </w:pPr>
            <w:r w:rsidRPr="00B11422">
              <w:rPr>
                <w:rFonts w:eastAsia="Times New Roman" w:cstheme="minorHAnsi"/>
                <w:color w:val="000000"/>
                <w:sz w:val="20"/>
                <w:szCs w:val="20"/>
                <w:lang w:eastAsia="en-GB"/>
              </w:rPr>
              <w:t xml:space="preserve">Genetic information, variation &amp; relationships between organisms </w:t>
            </w:r>
            <w:r w:rsidRPr="00B11422">
              <w:rPr>
                <w:rFonts w:eastAsia="Times New Roman" w:cstheme="minorHAnsi"/>
                <w:b/>
                <w:color w:val="000000"/>
                <w:sz w:val="20"/>
                <w:szCs w:val="20"/>
                <w:lang w:eastAsia="en-GB"/>
              </w:rPr>
              <w:t>–</w:t>
            </w:r>
            <w:r w:rsidRPr="00B11422">
              <w:rPr>
                <w:rFonts w:eastAsia="Times New Roman" w:cstheme="minorHAnsi"/>
                <w:color w:val="000000"/>
                <w:sz w:val="20"/>
                <w:szCs w:val="20"/>
                <w:lang w:eastAsia="en-GB"/>
              </w:rPr>
              <w:t xml:space="preserve"> Biodiversity</w:t>
            </w:r>
            <w:r w:rsidR="00F778FD">
              <w:rPr>
                <w:rFonts w:eastAsia="Times New Roman" w:cstheme="minorHAnsi"/>
                <w:color w:val="000000"/>
                <w:sz w:val="20"/>
                <w:szCs w:val="20"/>
                <w:lang w:eastAsia="en-GB"/>
              </w:rPr>
              <w:t>, classification and diversity</w:t>
            </w:r>
          </w:p>
          <w:p w14:paraId="2268A34A" w14:textId="4054EC44" w:rsidR="00E941EB" w:rsidRPr="00B11422" w:rsidRDefault="00E941EB" w:rsidP="00E80420">
            <w:pPr>
              <w:rPr>
                <w:rFonts w:cstheme="minorHAnsi"/>
                <w:b/>
                <w:color w:val="000000" w:themeColor="text1"/>
                <w:sz w:val="20"/>
                <w:szCs w:val="20"/>
              </w:rPr>
            </w:pPr>
            <w:r>
              <w:rPr>
                <w:rFonts w:cstheme="minorHAnsi"/>
                <w:b/>
                <w:color w:val="000000" w:themeColor="text1"/>
                <w:sz w:val="20"/>
                <w:szCs w:val="20"/>
              </w:rPr>
              <w:t>Revision for Mocks</w:t>
            </w:r>
          </w:p>
          <w:p w14:paraId="766B5947" w14:textId="77777777" w:rsidR="00E80420" w:rsidRPr="00B11422" w:rsidRDefault="00E80420" w:rsidP="00E80420">
            <w:pPr>
              <w:rPr>
                <w:rFonts w:cstheme="minorHAnsi"/>
                <w:b/>
                <w:color w:val="000000" w:themeColor="text1"/>
                <w:sz w:val="20"/>
                <w:szCs w:val="20"/>
              </w:rPr>
            </w:pPr>
          </w:p>
          <w:p w14:paraId="00A69E0F" w14:textId="77777777" w:rsidR="00E943EA" w:rsidRDefault="00E943EA" w:rsidP="00FE4188">
            <w:pPr>
              <w:rPr>
                <w:b/>
                <w:color w:val="000000" w:themeColor="text1"/>
                <w:sz w:val="18"/>
                <w:szCs w:val="18"/>
              </w:rPr>
            </w:pPr>
            <w:r>
              <w:rPr>
                <w:rFonts w:cstheme="minorHAnsi"/>
                <w:b/>
                <w:color w:val="000000" w:themeColor="text1"/>
                <w:sz w:val="18"/>
                <w:szCs w:val="18"/>
              </w:rPr>
              <w:t>HOW THIS WILL BE ASSESSED</w:t>
            </w:r>
            <w:r>
              <w:rPr>
                <w:b/>
                <w:color w:val="000000" w:themeColor="text1"/>
                <w:sz w:val="18"/>
                <w:szCs w:val="18"/>
              </w:rPr>
              <w:t>:</w:t>
            </w:r>
          </w:p>
          <w:p w14:paraId="262D9C72" w14:textId="77777777" w:rsidR="001D1349" w:rsidRDefault="00E943EA" w:rsidP="00FE4188">
            <w:pPr>
              <w:rPr>
                <w:rFonts w:ascii="Calibri" w:hAnsi="Calibri" w:cs="Calibri"/>
                <w:color w:val="000000"/>
                <w:sz w:val="20"/>
                <w:szCs w:val="20"/>
                <w:bdr w:val="none" w:sz="0" w:space="0" w:color="auto" w:frame="1"/>
                <w:shd w:val="clear" w:color="auto" w:fill="FFFFFF"/>
              </w:rPr>
            </w:pPr>
            <w:r>
              <w:rPr>
                <w:rFonts w:ascii="Calibri" w:hAnsi="Calibri" w:cs="Calibri"/>
                <w:color w:val="000000"/>
                <w:sz w:val="20"/>
                <w:szCs w:val="20"/>
                <w:bdr w:val="none" w:sz="0" w:space="0" w:color="auto" w:frame="1"/>
                <w:shd w:val="clear" w:color="auto" w:fill="FFFFFF"/>
              </w:rPr>
              <w:t xml:space="preserve"> A Progress Test halfway through the topic to address misconceptions, followed by a full assessment at the end of the topic. </w:t>
            </w:r>
          </w:p>
          <w:p w14:paraId="148F1C1E" w14:textId="7B5BB8F5" w:rsidR="00E941EB" w:rsidRPr="00E941EB" w:rsidRDefault="00E941EB" w:rsidP="00FE4188">
            <w:pPr>
              <w:rPr>
                <w:rFonts w:cstheme="minorHAnsi"/>
                <w:b/>
                <w:sz w:val="20"/>
                <w:szCs w:val="20"/>
              </w:rPr>
            </w:pPr>
            <w:r w:rsidRPr="00E941EB">
              <w:rPr>
                <w:rFonts w:cstheme="minorHAnsi"/>
                <w:b/>
                <w:sz w:val="20"/>
                <w:szCs w:val="20"/>
              </w:rPr>
              <w:t>Completion of mocks</w:t>
            </w:r>
          </w:p>
        </w:tc>
      </w:tr>
      <w:tr w:rsidR="001D1349" w:rsidRPr="00C9230F" w14:paraId="0CA54F8D" w14:textId="77777777" w:rsidTr="00E80420">
        <w:trPr>
          <w:trHeight w:val="518"/>
        </w:trPr>
        <w:tc>
          <w:tcPr>
            <w:tcW w:w="16016" w:type="dxa"/>
            <w:gridSpan w:val="3"/>
          </w:tcPr>
          <w:p w14:paraId="2E4AF4FD" w14:textId="26F63F88" w:rsidR="001D1349" w:rsidRPr="00C9230F" w:rsidRDefault="00801B70">
            <w:pPr>
              <w:rPr>
                <w:b/>
                <w:sz w:val="18"/>
                <w:szCs w:val="18"/>
              </w:rPr>
            </w:pPr>
            <w:r w:rsidRPr="0036351F">
              <w:rPr>
                <w:rFonts w:cstheme="minorHAnsi"/>
                <w:b/>
                <w:sz w:val="20"/>
                <w:szCs w:val="20"/>
              </w:rPr>
              <w:t>Embedding this knowledge can be supported at home by</w:t>
            </w:r>
            <w:r w:rsidR="00FE4188">
              <w:rPr>
                <w:rFonts w:cstheme="minorHAnsi"/>
                <w:b/>
                <w:sz w:val="20"/>
                <w:szCs w:val="20"/>
              </w:rPr>
              <w:t xml:space="preserve"> reading around the subject, making use of the supplied text book. Reading online scientific articles from the New Scientist and Scientific American websites. Watching biological documentaries to develop an understanding of contemporary biological issues.</w:t>
            </w:r>
          </w:p>
        </w:tc>
      </w:tr>
    </w:tbl>
    <w:p w14:paraId="3CE98C32" w14:textId="77777777" w:rsidR="001D1349" w:rsidRPr="00C9230F" w:rsidRDefault="001D1349">
      <w:pPr>
        <w:rPr>
          <w:b/>
          <w:sz w:val="18"/>
          <w:szCs w:val="18"/>
        </w:rPr>
      </w:pPr>
    </w:p>
    <w:sectPr w:rsidR="001D1349" w:rsidRPr="00C9230F">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2F179" w14:textId="77777777" w:rsidR="00477F3B" w:rsidRDefault="00477F3B">
      <w:pPr>
        <w:spacing w:after="0" w:line="240" w:lineRule="auto"/>
      </w:pPr>
      <w:r>
        <w:separator/>
      </w:r>
    </w:p>
  </w:endnote>
  <w:endnote w:type="continuationSeparator" w:id="0">
    <w:p w14:paraId="598217A9" w14:textId="77777777" w:rsidR="00477F3B" w:rsidRDefault="00477F3B">
      <w:pPr>
        <w:spacing w:after="0" w:line="240" w:lineRule="auto"/>
      </w:pPr>
      <w:r>
        <w:continuationSeparator/>
      </w:r>
    </w:p>
  </w:endnote>
  <w:endnote w:type="continuationNotice" w:id="1">
    <w:p w14:paraId="20B540EC" w14:textId="77777777" w:rsidR="00477F3B" w:rsidRDefault="0047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844E2" w14:textId="77777777" w:rsidR="002730D8" w:rsidRDefault="00273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1187" w14:textId="77777777" w:rsidR="002730D8" w:rsidRDefault="00273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85A9" w14:textId="77777777" w:rsidR="002730D8" w:rsidRDefault="00273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F63F3" w14:textId="77777777" w:rsidR="00477F3B" w:rsidRDefault="00477F3B">
      <w:pPr>
        <w:spacing w:after="0" w:line="240" w:lineRule="auto"/>
      </w:pPr>
      <w:r>
        <w:separator/>
      </w:r>
    </w:p>
  </w:footnote>
  <w:footnote w:type="continuationSeparator" w:id="0">
    <w:p w14:paraId="3121F473" w14:textId="77777777" w:rsidR="00477F3B" w:rsidRDefault="00477F3B">
      <w:pPr>
        <w:spacing w:after="0" w:line="240" w:lineRule="auto"/>
      </w:pPr>
      <w:r>
        <w:continuationSeparator/>
      </w:r>
    </w:p>
  </w:footnote>
  <w:footnote w:type="continuationNotice" w:id="1">
    <w:p w14:paraId="1B8CC4A0" w14:textId="77777777" w:rsidR="00477F3B" w:rsidRDefault="00477F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49C73" w14:textId="77777777" w:rsidR="002730D8" w:rsidRDefault="0027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3188B76F" w:rsidR="0005712A" w:rsidRDefault="0005712A">
                          <w:pPr>
                            <w:jc w:val="center"/>
                            <w:rPr>
                              <w:b/>
                              <w:color w:val="FFFFFF" w:themeColor="background1"/>
                              <w:sz w:val="30"/>
                              <w:szCs w:val="30"/>
                            </w:rPr>
                          </w:pPr>
                          <w:r>
                            <w:rPr>
                              <w:b/>
                              <w:color w:val="FFFFFF" w:themeColor="background1"/>
                              <w:sz w:val="30"/>
                              <w:szCs w:val="30"/>
                            </w:rPr>
                            <w:t xml:space="preserve">Year </w:t>
                          </w:r>
                          <w:r w:rsidR="00D13EA6">
                            <w:rPr>
                              <w:b/>
                              <w:color w:val="FFFFFF" w:themeColor="background1"/>
                              <w:sz w:val="30"/>
                              <w:szCs w:val="30"/>
                            </w:rPr>
                            <w:t>12</w:t>
                          </w:r>
                          <w:r w:rsidR="00B958AF">
                            <w:rPr>
                              <w:b/>
                              <w:color w:val="FFFFFF" w:themeColor="background1"/>
                              <w:sz w:val="30"/>
                              <w:szCs w:val="30"/>
                            </w:rPr>
                            <w:t xml:space="preserve"> LONG-TERM SEQUENCE</w:t>
                          </w:r>
                          <w:r>
                            <w:rPr>
                              <w:b/>
                              <w:color w:val="FFFFFF" w:themeColor="background1"/>
                              <w:sz w:val="30"/>
                              <w:szCs w:val="30"/>
                            </w:rPr>
                            <w:t xml:space="preserve"> for </w:t>
                          </w:r>
                          <w:r w:rsidR="00D13EA6">
                            <w:rPr>
                              <w:b/>
                              <w:color w:val="FFFFFF" w:themeColor="background1"/>
                              <w:sz w:val="30"/>
                              <w:szCs w:val="30"/>
                            </w:rPr>
                            <w:t>A Level Biology</w:t>
                          </w:r>
                          <w:r w:rsidR="00F44946">
                            <w:rPr>
                              <w:b/>
                              <w:color w:val="FFFFFF" w:themeColor="background1"/>
                              <w:sz w:val="30"/>
                              <w:szCs w:val="30"/>
                            </w:rPr>
                            <w:t xml:space="preserve"> </w:t>
                          </w:r>
                          <w:r w:rsidR="00781BE3">
                            <w:rPr>
                              <w:b/>
                              <w:color w:val="FFFFFF" w:themeColor="background1"/>
                              <w:sz w:val="30"/>
                              <w:szCs w:val="30"/>
                            </w:rPr>
                            <w:t>202</w:t>
                          </w:r>
                          <w:r w:rsidR="008C3507">
                            <w:rPr>
                              <w:b/>
                              <w:color w:val="FFFFFF" w:themeColor="background1"/>
                              <w:sz w:val="30"/>
                              <w:szCs w:val="30"/>
                            </w:rPr>
                            <w:t>6</w:t>
                          </w:r>
                          <w:r w:rsidR="00781BE3">
                            <w:rPr>
                              <w:b/>
                              <w:color w:val="FFFFFF" w:themeColor="background1"/>
                              <w:sz w:val="30"/>
                              <w:szCs w:val="30"/>
                            </w:rPr>
                            <w:t>-202</w:t>
                          </w:r>
                          <w:r w:rsidR="008C3507">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3188B76F" w:rsidR="0005712A" w:rsidRDefault="0005712A">
                    <w:pPr>
                      <w:jc w:val="center"/>
                      <w:rPr>
                        <w:b/>
                        <w:color w:val="FFFFFF" w:themeColor="background1"/>
                        <w:sz w:val="30"/>
                        <w:szCs w:val="30"/>
                      </w:rPr>
                    </w:pPr>
                    <w:r>
                      <w:rPr>
                        <w:b/>
                        <w:color w:val="FFFFFF" w:themeColor="background1"/>
                        <w:sz w:val="30"/>
                        <w:szCs w:val="30"/>
                      </w:rPr>
                      <w:t xml:space="preserve">Year </w:t>
                    </w:r>
                    <w:r w:rsidR="00D13EA6">
                      <w:rPr>
                        <w:b/>
                        <w:color w:val="FFFFFF" w:themeColor="background1"/>
                        <w:sz w:val="30"/>
                        <w:szCs w:val="30"/>
                      </w:rPr>
                      <w:t>12</w:t>
                    </w:r>
                    <w:r w:rsidR="00B958AF">
                      <w:rPr>
                        <w:b/>
                        <w:color w:val="FFFFFF" w:themeColor="background1"/>
                        <w:sz w:val="30"/>
                        <w:szCs w:val="30"/>
                      </w:rPr>
                      <w:t xml:space="preserve"> LONG-TERM SEQUENCE</w:t>
                    </w:r>
                    <w:r>
                      <w:rPr>
                        <w:b/>
                        <w:color w:val="FFFFFF" w:themeColor="background1"/>
                        <w:sz w:val="30"/>
                        <w:szCs w:val="30"/>
                      </w:rPr>
                      <w:t xml:space="preserve"> for </w:t>
                    </w:r>
                    <w:r w:rsidR="00D13EA6">
                      <w:rPr>
                        <w:b/>
                        <w:color w:val="FFFFFF" w:themeColor="background1"/>
                        <w:sz w:val="30"/>
                        <w:szCs w:val="30"/>
                      </w:rPr>
                      <w:t>A Level Biology</w:t>
                    </w:r>
                    <w:r w:rsidR="00F44946">
                      <w:rPr>
                        <w:b/>
                        <w:color w:val="FFFFFF" w:themeColor="background1"/>
                        <w:sz w:val="30"/>
                        <w:szCs w:val="30"/>
                      </w:rPr>
                      <w:t xml:space="preserve"> </w:t>
                    </w:r>
                    <w:r w:rsidR="00781BE3">
                      <w:rPr>
                        <w:b/>
                        <w:color w:val="FFFFFF" w:themeColor="background1"/>
                        <w:sz w:val="30"/>
                        <w:szCs w:val="30"/>
                      </w:rPr>
                      <w:t>202</w:t>
                    </w:r>
                    <w:r w:rsidR="008C3507">
                      <w:rPr>
                        <w:b/>
                        <w:color w:val="FFFFFF" w:themeColor="background1"/>
                        <w:sz w:val="30"/>
                        <w:szCs w:val="30"/>
                      </w:rPr>
                      <w:t>6</w:t>
                    </w:r>
                    <w:r w:rsidR="00781BE3">
                      <w:rPr>
                        <w:b/>
                        <w:color w:val="FFFFFF" w:themeColor="background1"/>
                        <w:sz w:val="30"/>
                        <w:szCs w:val="30"/>
                      </w:rPr>
                      <w:t>-202</w:t>
                    </w:r>
                    <w:r w:rsidR="008C3507">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7BC0BA6"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6CA1E55C" w:rsidR="0005712A" w:rsidRDefault="0005712A" w:rsidP="00D13EA6">
    <w:pPr>
      <w:pStyle w:val="Header"/>
      <w:tabs>
        <w:tab w:val="clear" w:pos="4513"/>
        <w:tab w:val="clear" w:pos="9026"/>
        <w:tab w:val="left" w:pos="61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17F3" w14:textId="77777777" w:rsidR="002730D8" w:rsidRDefault="00273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1"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355646">
    <w:abstractNumId w:val="18"/>
  </w:num>
  <w:num w:numId="2" w16cid:durableId="83261156">
    <w:abstractNumId w:val="30"/>
  </w:num>
  <w:num w:numId="3" w16cid:durableId="2081067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5118567">
    <w:abstractNumId w:val="21"/>
  </w:num>
  <w:num w:numId="5" w16cid:durableId="929891967">
    <w:abstractNumId w:val="12"/>
  </w:num>
  <w:num w:numId="6" w16cid:durableId="1677534701">
    <w:abstractNumId w:val="29"/>
  </w:num>
  <w:num w:numId="7" w16cid:durableId="459305234">
    <w:abstractNumId w:val="6"/>
  </w:num>
  <w:num w:numId="8" w16cid:durableId="732432905">
    <w:abstractNumId w:val="22"/>
  </w:num>
  <w:num w:numId="9" w16cid:durableId="64453750">
    <w:abstractNumId w:val="9"/>
  </w:num>
  <w:num w:numId="10" w16cid:durableId="1183975471">
    <w:abstractNumId w:val="7"/>
  </w:num>
  <w:num w:numId="11" w16cid:durableId="197397195">
    <w:abstractNumId w:val="13"/>
  </w:num>
  <w:num w:numId="12" w16cid:durableId="1894661438">
    <w:abstractNumId w:val="3"/>
  </w:num>
  <w:num w:numId="13" w16cid:durableId="1027216098">
    <w:abstractNumId w:val="11"/>
  </w:num>
  <w:num w:numId="14" w16cid:durableId="646207443">
    <w:abstractNumId w:val="36"/>
  </w:num>
  <w:num w:numId="15" w16cid:durableId="1992564652">
    <w:abstractNumId w:val="19"/>
  </w:num>
  <w:num w:numId="16" w16cid:durableId="593248295">
    <w:abstractNumId w:val="27"/>
  </w:num>
  <w:num w:numId="17" w16cid:durableId="1396390676">
    <w:abstractNumId w:val="34"/>
  </w:num>
  <w:num w:numId="18" w16cid:durableId="682632031">
    <w:abstractNumId w:val="4"/>
  </w:num>
  <w:num w:numId="19" w16cid:durableId="1255165297">
    <w:abstractNumId w:val="37"/>
  </w:num>
  <w:num w:numId="20" w16cid:durableId="406803259">
    <w:abstractNumId w:val="31"/>
  </w:num>
  <w:num w:numId="21" w16cid:durableId="948046432">
    <w:abstractNumId w:val="1"/>
  </w:num>
  <w:num w:numId="22" w16cid:durableId="1454011496">
    <w:abstractNumId w:val="23"/>
  </w:num>
  <w:num w:numId="23" w16cid:durableId="120153120">
    <w:abstractNumId w:val="16"/>
  </w:num>
  <w:num w:numId="24" w16cid:durableId="1459639972">
    <w:abstractNumId w:val="0"/>
  </w:num>
  <w:num w:numId="25" w16cid:durableId="1298023628">
    <w:abstractNumId w:val="28"/>
  </w:num>
  <w:num w:numId="26" w16cid:durableId="958491733">
    <w:abstractNumId w:val="25"/>
  </w:num>
  <w:num w:numId="27" w16cid:durableId="2025932392">
    <w:abstractNumId w:val="10"/>
  </w:num>
  <w:num w:numId="28" w16cid:durableId="1900047808">
    <w:abstractNumId w:val="26"/>
  </w:num>
  <w:num w:numId="29" w16cid:durableId="1170020048">
    <w:abstractNumId w:val="35"/>
  </w:num>
  <w:num w:numId="30" w16cid:durableId="1301231334">
    <w:abstractNumId w:val="24"/>
  </w:num>
  <w:num w:numId="31" w16cid:durableId="247933339">
    <w:abstractNumId w:val="14"/>
  </w:num>
  <w:num w:numId="32" w16cid:durableId="710886770">
    <w:abstractNumId w:val="5"/>
  </w:num>
  <w:num w:numId="33" w16cid:durableId="537740512">
    <w:abstractNumId w:val="32"/>
  </w:num>
  <w:num w:numId="34" w16cid:durableId="73475512">
    <w:abstractNumId w:val="2"/>
  </w:num>
  <w:num w:numId="35" w16cid:durableId="373820724">
    <w:abstractNumId w:val="17"/>
  </w:num>
  <w:num w:numId="36" w16cid:durableId="461769149">
    <w:abstractNumId w:val="33"/>
  </w:num>
  <w:num w:numId="37" w16cid:durableId="1142189663">
    <w:abstractNumId w:val="8"/>
  </w:num>
  <w:num w:numId="38" w16cid:durableId="19594831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16B1D"/>
    <w:rsid w:val="0005712A"/>
    <w:rsid w:val="000C1033"/>
    <w:rsid w:val="0017339C"/>
    <w:rsid w:val="001B20DA"/>
    <w:rsid w:val="001D1349"/>
    <w:rsid w:val="002730D8"/>
    <w:rsid w:val="00302228"/>
    <w:rsid w:val="003461F3"/>
    <w:rsid w:val="00433D14"/>
    <w:rsid w:val="00477F3B"/>
    <w:rsid w:val="004C5325"/>
    <w:rsid w:val="00506B62"/>
    <w:rsid w:val="005C6F2B"/>
    <w:rsid w:val="00675EC5"/>
    <w:rsid w:val="00696FC6"/>
    <w:rsid w:val="00781BE3"/>
    <w:rsid w:val="007F4792"/>
    <w:rsid w:val="00801B70"/>
    <w:rsid w:val="008C3507"/>
    <w:rsid w:val="008D5AA8"/>
    <w:rsid w:val="009640BA"/>
    <w:rsid w:val="00A82FFD"/>
    <w:rsid w:val="00B11422"/>
    <w:rsid w:val="00B13E4E"/>
    <w:rsid w:val="00B7414C"/>
    <w:rsid w:val="00B958AF"/>
    <w:rsid w:val="00BD3AE1"/>
    <w:rsid w:val="00BD5DCF"/>
    <w:rsid w:val="00C33124"/>
    <w:rsid w:val="00C9230F"/>
    <w:rsid w:val="00D13EA6"/>
    <w:rsid w:val="00D35DC6"/>
    <w:rsid w:val="00DB18ED"/>
    <w:rsid w:val="00DC778C"/>
    <w:rsid w:val="00E80420"/>
    <w:rsid w:val="00E941EB"/>
    <w:rsid w:val="00E943EA"/>
    <w:rsid w:val="00EC6505"/>
    <w:rsid w:val="00F40D41"/>
    <w:rsid w:val="00F44946"/>
    <w:rsid w:val="00F778FD"/>
    <w:rsid w:val="00FC2812"/>
    <w:rsid w:val="00FE4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EDE8E9-21DF-4E52-9858-28F833ADE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717933C4-FDD2-43E8-9460-4310FB546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2026-09-13T09:51:00Z</dcterms:created>
  <dcterms:modified xsi:type="dcterms:W3CDTF">2026-09-13T09:51:00Z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20279000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ExamBoard">
    <vt:lpwstr/>
  </property>
  <property fmtid="{D5CDD505-2E9C-101B-9397-08002B2CF9AE}" pid="15" name="MediaServiceImageTags">
    <vt:lpwstr/>
  </property>
  <property fmtid="{D5CDD505-2E9C-101B-9397-08002B2CF9AE}" pid="16" name="Staff_x0020_Category">
    <vt:lpwstr/>
  </property>
  <property fmtid="{D5CDD505-2E9C-101B-9397-08002B2CF9AE}" pid="17" name="_SourceUrl">
    <vt:lpwstr/>
  </property>
  <property fmtid="{D5CDD505-2E9C-101B-9397-08002B2CF9AE}" pid="18" name="_SharedFileIndex">
    <vt:lpwstr/>
  </property>
  <property fmtid="{D5CDD505-2E9C-101B-9397-08002B2CF9AE}" pid="19" name="CurriculumSubject">
    <vt:lpwstr>Science</vt:lpwstr>
  </property>
  <property fmtid="{D5CDD505-2E9C-101B-9397-08002B2CF9AE}" pid="20" name="TriggerFlowInfo">
    <vt:lpwstr/>
  </property>
  <property fmtid="{D5CDD505-2E9C-101B-9397-08002B2CF9AE}" pid="21" name="Exam_x0020_Board">
    <vt:lpwstr/>
  </property>
</Properties>
</file>