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E04DE" w14:textId="09B63F23" w:rsidR="005059AB" w:rsidRDefault="00643850" w:rsidP="00A17F63">
      <w:pPr>
        <w:spacing w:after="200" w:line="276" w:lineRule="auto"/>
        <w:jc w:val="center"/>
        <w:rPr>
          <w:rFonts w:ascii="Arial" w:hAnsi="Arial" w:cs="Arial"/>
          <w:b/>
          <w:sz w:val="52"/>
          <w:szCs w:val="52"/>
          <w:u w:val="single"/>
          <w:lang w:val="en-US"/>
        </w:rPr>
      </w:pPr>
      <w:r w:rsidRPr="00643850">
        <w:rPr>
          <w:rFonts w:ascii="Arial" w:hAnsi="Arial" w:cs="Arial"/>
          <w:b/>
          <w:sz w:val="52"/>
          <w:szCs w:val="52"/>
          <w:u w:val="single"/>
          <w:lang w:val="en-US"/>
        </w:rPr>
        <w:t>Bishop Milner Catholic College</w:t>
      </w:r>
    </w:p>
    <w:p w14:paraId="0FD17940" w14:textId="13C1D6E8" w:rsidR="00AC1B46" w:rsidRPr="00643850" w:rsidRDefault="00AC1B46" w:rsidP="00A17F63">
      <w:pPr>
        <w:spacing w:after="200" w:line="276" w:lineRule="auto"/>
        <w:jc w:val="center"/>
        <w:rPr>
          <w:rFonts w:ascii="Arial" w:hAnsi="Arial" w:cs="Arial"/>
          <w:b/>
          <w:sz w:val="52"/>
          <w:szCs w:val="52"/>
          <w:u w:val="single"/>
          <w:lang w:val="en-US"/>
        </w:rPr>
      </w:pPr>
      <w:r>
        <w:rPr>
          <w:rFonts w:ascii="Arial" w:hAnsi="Arial" w:cs="Arial"/>
          <w:b/>
          <w:noProof/>
          <w:sz w:val="52"/>
          <w:szCs w:val="52"/>
          <w:u w:val="single"/>
          <w:lang w:val="en-US"/>
        </w:rPr>
        <mc:AlternateContent>
          <mc:Choice Requires="wps">
            <w:drawing>
              <wp:anchor distT="0" distB="0" distL="114300" distR="114300" simplePos="0" relativeHeight="251659264" behindDoc="0" locked="0" layoutInCell="1" allowOverlap="1" wp14:anchorId="0E5E45CC" wp14:editId="637FA8F6">
                <wp:simplePos x="0" y="0"/>
                <wp:positionH relativeFrom="margin">
                  <wp:align>center</wp:align>
                </wp:positionH>
                <wp:positionV relativeFrom="paragraph">
                  <wp:posOffset>160020</wp:posOffset>
                </wp:positionV>
                <wp:extent cx="2552700" cy="2543175"/>
                <wp:effectExtent l="0" t="0" r="0" b="9525"/>
                <wp:wrapNone/>
                <wp:docPr id="1008157260" name="Text Box 1"/>
                <wp:cNvGraphicFramePr/>
                <a:graphic xmlns:a="http://schemas.openxmlformats.org/drawingml/2006/main">
                  <a:graphicData uri="http://schemas.microsoft.com/office/word/2010/wordprocessingShape">
                    <wps:wsp>
                      <wps:cNvSpPr txBox="1"/>
                      <wps:spPr>
                        <a:xfrm>
                          <a:off x="0" y="0"/>
                          <a:ext cx="2552700" cy="2543175"/>
                        </a:xfrm>
                        <a:prstGeom prst="rect">
                          <a:avLst/>
                        </a:prstGeom>
                        <a:solidFill>
                          <a:schemeClr val="lt1"/>
                        </a:solidFill>
                        <a:ln w="6350">
                          <a:noFill/>
                        </a:ln>
                      </wps:spPr>
                      <wps:txbx>
                        <w:txbxContent>
                          <w:p w14:paraId="1693490C" w14:textId="77DE6B86" w:rsidR="00AC1B46" w:rsidRDefault="00AC1B46">
                            <w:r>
                              <w:rPr>
                                <w:noProof/>
                              </w:rPr>
                              <w:drawing>
                                <wp:inline distT="0" distB="0" distL="0" distR="0" wp14:anchorId="6EFA311E" wp14:editId="2ACFEE7D">
                                  <wp:extent cx="2445385" cy="2445385"/>
                                  <wp:effectExtent l="0" t="0" r="0" b="0"/>
                                  <wp:docPr id="445859737" name="Picture 2"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59737" name="Picture 2" descr="A logo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5385" cy="24453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5E45CC" id="_x0000_t202" coordsize="21600,21600" o:spt="202" path="m,l,21600r21600,l21600,xe">
                <v:stroke joinstyle="miter"/>
                <v:path gradientshapeok="t" o:connecttype="rect"/>
              </v:shapetype>
              <v:shape id="Text Box 1" o:spid="_x0000_s1026" type="#_x0000_t202" style="position:absolute;left:0;text-align:left;margin-left:0;margin-top:12.6pt;width:201pt;height:200.2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" fillcolor="white [3201]" stroked="f" strokeweight=".5pt">
                <v:textbox>
                  <w:txbxContent>
                    <w:p w14:paraId="1693490C" w14:textId="77DE6B86" w:rsidR="00AC1B46" w:rsidRDefault="00AC1B46">
                      <w:r>
                        <w:rPr>
                          <w:noProof/>
                        </w:rPr>
                        <w:drawing>
                          <wp:inline distT="0" distB="0" distL="0" distR="0" wp14:anchorId="6EFA311E" wp14:editId="2ACFEE7D">
                            <wp:extent cx="2445385" cy="2445385"/>
                            <wp:effectExtent l="0" t="0" r="0" b="0"/>
                            <wp:docPr id="445859737" name="Picture 2"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59737" name="Picture 2" descr="A logo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5385" cy="2445385"/>
                                    </a:xfrm>
                                    <a:prstGeom prst="rect">
                                      <a:avLst/>
                                    </a:prstGeom>
                                    <a:noFill/>
                                    <a:ln>
                                      <a:noFill/>
                                    </a:ln>
                                  </pic:spPr>
                                </pic:pic>
                              </a:graphicData>
                            </a:graphic>
                          </wp:inline>
                        </w:drawing>
                      </w:r>
                    </w:p>
                  </w:txbxContent>
                </v:textbox>
                <w10:wrap anchorx="margin"/>
              </v:shape>
            </w:pict>
          </mc:Fallback>
        </mc:AlternateContent>
      </w:r>
    </w:p>
    <w:p w14:paraId="7EB0AADA" w14:textId="77777777" w:rsidR="005059AB" w:rsidRPr="008D711D" w:rsidRDefault="005059AB" w:rsidP="0FA4E549">
      <w:pPr>
        <w:rPr>
          <w:rFonts w:ascii="Arial" w:hAnsi="Arial" w:cs="Arial"/>
          <w:b/>
          <w:bCs/>
          <w:sz w:val="52"/>
          <w:szCs w:val="52"/>
          <w:lang w:val="en-US"/>
        </w:rPr>
      </w:pPr>
    </w:p>
    <w:p w14:paraId="1BC67CBA" w14:textId="310C7EFB" w:rsidR="0FA4E549" w:rsidRDefault="0FA4E549" w:rsidP="0FA4E549"/>
    <w:p w14:paraId="54353760" w14:textId="5BE387CB" w:rsidR="0FA4E549" w:rsidRDefault="0FA4E549" w:rsidP="0FA4E549">
      <w:pPr>
        <w:rPr>
          <w:rFonts w:ascii="Arial" w:hAnsi="Arial" w:cs="Arial"/>
          <w:b/>
          <w:bCs/>
          <w:sz w:val="52"/>
          <w:szCs w:val="52"/>
          <w:lang w:val="en-US"/>
        </w:rPr>
      </w:pPr>
    </w:p>
    <w:p w14:paraId="0C8E3F3B" w14:textId="49B41EF1" w:rsidR="0FA4E549" w:rsidRDefault="0FA4E549" w:rsidP="0FA4E549">
      <w:pPr>
        <w:rPr>
          <w:rFonts w:ascii="Arial" w:hAnsi="Arial" w:cs="Arial"/>
          <w:b/>
          <w:bCs/>
          <w:sz w:val="52"/>
          <w:szCs w:val="52"/>
          <w:lang w:val="en-US"/>
        </w:rPr>
      </w:pPr>
    </w:p>
    <w:p w14:paraId="737CFB12" w14:textId="030D8409" w:rsidR="0FA4E549" w:rsidRDefault="0FA4E549" w:rsidP="0FA4E549">
      <w:pPr>
        <w:rPr>
          <w:rFonts w:ascii="Arial" w:hAnsi="Arial" w:cs="Arial"/>
          <w:b/>
          <w:bCs/>
          <w:sz w:val="52"/>
          <w:szCs w:val="52"/>
          <w:lang w:val="en-US"/>
        </w:rPr>
      </w:pPr>
    </w:p>
    <w:p w14:paraId="79C4458A" w14:textId="638B0695" w:rsidR="0FA4E549" w:rsidRDefault="0FA4E549" w:rsidP="0FA4E549">
      <w:pPr>
        <w:rPr>
          <w:rFonts w:ascii="Arial" w:hAnsi="Arial" w:cs="Arial"/>
          <w:b/>
          <w:bCs/>
          <w:sz w:val="52"/>
          <w:szCs w:val="52"/>
          <w:lang w:val="en-US"/>
        </w:rPr>
      </w:pPr>
    </w:p>
    <w:p w14:paraId="5A976CB9" w14:textId="067EF9E3" w:rsidR="005059AB" w:rsidRPr="008D711D" w:rsidRDefault="005059AB" w:rsidP="00984CFA">
      <w:pPr>
        <w:tabs>
          <w:tab w:val="left" w:pos="5834"/>
        </w:tabs>
        <w:jc w:val="center"/>
      </w:pPr>
    </w:p>
    <w:p w14:paraId="155DA316" w14:textId="77777777" w:rsidR="00A17F63" w:rsidRDefault="00A17F63" w:rsidP="00A17F63">
      <w:pPr>
        <w:rPr>
          <w:rFonts w:ascii="Arial" w:hAnsi="Arial" w:cs="Arial"/>
          <w:b/>
          <w:sz w:val="36"/>
          <w:szCs w:val="36"/>
          <w:lang w:val="en-US"/>
        </w:rPr>
      </w:pPr>
    </w:p>
    <w:p w14:paraId="6053446B" w14:textId="444644A1" w:rsidR="005059AB" w:rsidRDefault="00981F38" w:rsidP="00A17F63">
      <w:pPr>
        <w:jc w:val="center"/>
        <w:rPr>
          <w:rFonts w:ascii="Calibri" w:hAnsi="Calibri"/>
          <w:b/>
          <w:sz w:val="56"/>
          <w:szCs w:val="56"/>
        </w:rPr>
      </w:pPr>
      <w:r>
        <w:rPr>
          <w:rFonts w:ascii="Calibri" w:hAnsi="Calibri"/>
          <w:b/>
          <w:sz w:val="56"/>
          <w:szCs w:val="56"/>
        </w:rPr>
        <w:t>P</w:t>
      </w:r>
      <w:r w:rsidR="00643850">
        <w:rPr>
          <w:rFonts w:ascii="Calibri" w:hAnsi="Calibri"/>
          <w:b/>
          <w:sz w:val="56"/>
          <w:szCs w:val="56"/>
        </w:rPr>
        <w:t>rayer and Liturgy Policy</w:t>
      </w:r>
    </w:p>
    <w:p w14:paraId="56C3B2D2" w14:textId="2CB0166E" w:rsidR="00A17F63" w:rsidRDefault="00A17F63" w:rsidP="00A17F63">
      <w:pPr>
        <w:jc w:val="center"/>
        <w:rPr>
          <w:rFonts w:ascii="Calibri" w:hAnsi="Calibri"/>
          <w:b/>
          <w:sz w:val="56"/>
          <w:szCs w:val="56"/>
        </w:rPr>
      </w:pPr>
    </w:p>
    <w:p w14:paraId="7D1457B6" w14:textId="77777777" w:rsidR="00A17F63" w:rsidRPr="008D711D" w:rsidRDefault="00A17F63" w:rsidP="00A17F63">
      <w:pPr>
        <w:jc w:val="center"/>
        <w:rPr>
          <w:rFonts w:ascii="Calibri" w:hAnsi="Calibri"/>
          <w:b/>
          <w:sz w:val="56"/>
          <w:szCs w:val="56"/>
        </w:rPr>
      </w:pPr>
    </w:p>
    <w:p w14:paraId="7574AE16" w14:textId="77777777" w:rsidR="005059AB" w:rsidRDefault="005059AB" w:rsidP="005059AB">
      <w:pPr>
        <w:rPr>
          <w:rFonts w:ascii="Calibri" w:hAnsi="Calibri"/>
          <w:b/>
          <w:sz w:val="28"/>
          <w:szCs w:val="28"/>
        </w:rPr>
      </w:pPr>
    </w:p>
    <w:p w14:paraId="0A4E25A6" w14:textId="77777777" w:rsidR="005059AB" w:rsidRPr="008D711D" w:rsidRDefault="005059AB" w:rsidP="00984CFA">
      <w:pPr>
        <w:jc w:val="center"/>
        <w:rPr>
          <w:rFonts w:ascii="Arial" w:eastAsiaTheme="minorHAnsi" w:hAnsi="Arial" w:cs="Arial"/>
          <w:b/>
          <w:color w:val="000000"/>
          <w:sz w:val="36"/>
          <w:szCs w:val="36"/>
          <w:u w:val="single"/>
          <w:lang w:val="en-US"/>
        </w:rPr>
      </w:pPr>
      <w:r w:rsidRPr="008D711D">
        <w:rPr>
          <w:rFonts w:ascii="Arial" w:eastAsiaTheme="minorHAnsi" w:hAnsi="Arial" w:cs="Arial"/>
          <w:b/>
          <w:color w:val="000000"/>
          <w:sz w:val="36"/>
          <w:szCs w:val="36"/>
          <w:u w:val="single"/>
          <w:lang w:val="en-US"/>
        </w:rPr>
        <w:t>Mission Statement</w:t>
      </w:r>
    </w:p>
    <w:p w14:paraId="6F6BFD08" w14:textId="4FF46E6B" w:rsidR="005059AB" w:rsidRDefault="005059AB" w:rsidP="00643850">
      <w:pPr>
        <w:rPr>
          <w:rFonts w:ascii="Arial" w:eastAsiaTheme="minorHAnsi" w:hAnsi="Arial" w:cs="Arial"/>
          <w:b/>
          <w:color w:val="000000"/>
          <w:sz w:val="28"/>
          <w:szCs w:val="28"/>
          <w:lang w:val="en-US"/>
        </w:rPr>
      </w:pPr>
    </w:p>
    <w:p w14:paraId="6133D543" w14:textId="1219F043" w:rsidR="009C11C6" w:rsidRDefault="00643850" w:rsidP="00643850">
      <w:pPr>
        <w:jc w:val="center"/>
        <w:rPr>
          <w:rFonts w:ascii="Arial" w:eastAsiaTheme="minorHAnsi" w:hAnsi="Arial" w:cs="Arial"/>
          <w:b/>
          <w:i/>
          <w:color w:val="000000"/>
          <w:sz w:val="28"/>
          <w:szCs w:val="28"/>
          <w:lang w:val="en-US"/>
        </w:rPr>
      </w:pPr>
      <w:r w:rsidRPr="00A17F63">
        <w:rPr>
          <w:rFonts w:ascii="Arial" w:eastAsiaTheme="minorHAnsi" w:hAnsi="Arial" w:cs="Arial"/>
          <w:b/>
          <w:i/>
          <w:color w:val="000000"/>
          <w:sz w:val="28"/>
          <w:szCs w:val="28"/>
          <w:lang w:val="en-US"/>
        </w:rPr>
        <w:t xml:space="preserve">‘Inspiring hearts and minds with Christ at the </w:t>
      </w:r>
      <w:proofErr w:type="spellStart"/>
      <w:r w:rsidRPr="00A17F63">
        <w:rPr>
          <w:rFonts w:ascii="Arial" w:eastAsiaTheme="minorHAnsi" w:hAnsi="Arial" w:cs="Arial"/>
          <w:b/>
          <w:i/>
          <w:color w:val="000000"/>
          <w:sz w:val="28"/>
          <w:szCs w:val="28"/>
          <w:lang w:val="en-US"/>
        </w:rPr>
        <w:t>centre</w:t>
      </w:r>
      <w:proofErr w:type="spellEnd"/>
      <w:r w:rsidRPr="00A17F63">
        <w:rPr>
          <w:rFonts w:ascii="Arial" w:eastAsiaTheme="minorHAnsi" w:hAnsi="Arial" w:cs="Arial"/>
          <w:b/>
          <w:i/>
          <w:color w:val="000000"/>
          <w:sz w:val="28"/>
          <w:szCs w:val="28"/>
          <w:lang w:val="en-US"/>
        </w:rPr>
        <w:t xml:space="preserve"> of all we say and do’</w:t>
      </w:r>
    </w:p>
    <w:p w14:paraId="2905E315" w14:textId="4A6282BD" w:rsidR="00643850" w:rsidRDefault="00643850" w:rsidP="00643850">
      <w:pPr>
        <w:jc w:val="center"/>
        <w:rPr>
          <w:rFonts w:ascii="Arial" w:eastAsiaTheme="minorHAnsi" w:hAnsi="Arial" w:cs="Arial"/>
          <w:color w:val="000000"/>
          <w:sz w:val="28"/>
          <w:szCs w:val="28"/>
          <w:lang w:val="en-US"/>
        </w:rPr>
      </w:pPr>
    </w:p>
    <w:p w14:paraId="664D0AF6" w14:textId="77777777" w:rsidR="00024022" w:rsidRDefault="00024022" w:rsidP="00643850">
      <w:pPr>
        <w:jc w:val="center"/>
        <w:rPr>
          <w:rFonts w:ascii="Arial" w:eastAsiaTheme="minorHAnsi" w:hAnsi="Arial" w:cs="Arial"/>
          <w:color w:val="000000"/>
          <w:sz w:val="28"/>
          <w:szCs w:val="28"/>
          <w:lang w:val="en-US"/>
        </w:rPr>
      </w:pPr>
    </w:p>
    <w:p w14:paraId="78009592" w14:textId="77777777" w:rsidR="00024022" w:rsidRDefault="00024022" w:rsidP="00643850">
      <w:pPr>
        <w:jc w:val="center"/>
        <w:rPr>
          <w:rFonts w:ascii="Arial" w:eastAsiaTheme="minorHAnsi" w:hAnsi="Arial" w:cs="Arial"/>
          <w:b/>
          <w:color w:val="000000"/>
          <w:sz w:val="28"/>
          <w:szCs w:val="28"/>
          <w:lang w:val="en-US"/>
        </w:rPr>
      </w:pPr>
    </w:p>
    <w:p w14:paraId="403E6B72" w14:textId="35ACC5A3" w:rsidR="00A17F63" w:rsidRDefault="00A17F63" w:rsidP="00643850">
      <w:pPr>
        <w:jc w:val="center"/>
        <w:rPr>
          <w:rFonts w:ascii="Arial" w:eastAsiaTheme="minorHAnsi" w:hAnsi="Arial" w:cs="Arial"/>
          <w:b/>
          <w:color w:val="000000"/>
          <w:sz w:val="28"/>
          <w:szCs w:val="28"/>
          <w:lang w:val="en-US"/>
        </w:rPr>
      </w:pPr>
    </w:p>
    <w:p w14:paraId="4026D428" w14:textId="77777777" w:rsidR="00A17F63" w:rsidRPr="00643850" w:rsidRDefault="00A17F63" w:rsidP="00643850">
      <w:pPr>
        <w:jc w:val="center"/>
        <w:rPr>
          <w:rFonts w:ascii="Arial" w:eastAsiaTheme="minorHAnsi" w:hAnsi="Arial" w:cs="Arial"/>
          <w:b/>
          <w:color w:val="000000"/>
          <w:sz w:val="28"/>
          <w:szCs w:val="28"/>
          <w:lang w:val="en-US"/>
        </w:rPr>
      </w:pPr>
    </w:p>
    <w:p w14:paraId="72A82A3E" w14:textId="77777777" w:rsidR="009C11C6" w:rsidRDefault="009C11C6" w:rsidP="005059AB">
      <w:pPr>
        <w:jc w:val="center"/>
        <w:rPr>
          <w:rFonts w:ascii="Arial" w:eastAsiaTheme="minorHAnsi" w:hAnsi="Arial" w:cs="Arial"/>
          <w:b/>
          <w:color w:val="000000"/>
          <w:sz w:val="28"/>
          <w:szCs w:val="28"/>
          <w:lang w:val="en-US"/>
        </w:rPr>
      </w:pPr>
    </w:p>
    <w:p w14:paraId="3C15148F" w14:textId="77777777" w:rsidR="00AC1B46" w:rsidRDefault="00AC1B46" w:rsidP="005059AB">
      <w:pPr>
        <w:jc w:val="center"/>
        <w:rPr>
          <w:rFonts w:ascii="Arial" w:eastAsiaTheme="minorHAnsi" w:hAnsi="Arial" w:cs="Arial"/>
          <w:b/>
          <w:color w:val="000000"/>
          <w:sz w:val="28"/>
          <w:szCs w:val="28"/>
          <w:lang w:val="en-US"/>
        </w:rPr>
      </w:pPr>
    </w:p>
    <w:p w14:paraId="350F3AD7" w14:textId="77777777" w:rsidR="00AC1B46" w:rsidRDefault="00AC1B46" w:rsidP="005059AB">
      <w:pPr>
        <w:jc w:val="center"/>
        <w:rPr>
          <w:rFonts w:ascii="Arial" w:eastAsiaTheme="minorHAnsi" w:hAnsi="Arial" w:cs="Arial"/>
          <w:b/>
          <w:color w:val="000000"/>
          <w:sz w:val="28"/>
          <w:szCs w:val="28"/>
          <w:lang w:val="en-US"/>
        </w:rPr>
      </w:pPr>
    </w:p>
    <w:p w14:paraId="57A62F0B" w14:textId="77777777" w:rsidR="00AC1B46" w:rsidRDefault="00AC1B46" w:rsidP="005059AB">
      <w:pPr>
        <w:jc w:val="center"/>
        <w:rPr>
          <w:rFonts w:ascii="Arial" w:eastAsiaTheme="minorHAnsi" w:hAnsi="Arial" w:cs="Arial"/>
          <w:b/>
          <w:color w:val="000000"/>
          <w:sz w:val="28"/>
          <w:szCs w:val="28"/>
          <w:lang w:val="en-US"/>
        </w:rPr>
      </w:pPr>
    </w:p>
    <w:p w14:paraId="29A40B7A" w14:textId="77777777" w:rsidR="00AC1B46" w:rsidRDefault="00AC1B46" w:rsidP="005059AB">
      <w:pPr>
        <w:jc w:val="center"/>
        <w:rPr>
          <w:rFonts w:ascii="Arial" w:eastAsiaTheme="minorHAnsi" w:hAnsi="Arial" w:cs="Arial"/>
          <w:b/>
          <w:color w:val="000000"/>
          <w:sz w:val="28"/>
          <w:szCs w:val="28"/>
          <w:lang w:val="en-US"/>
        </w:rPr>
      </w:pPr>
    </w:p>
    <w:p w14:paraId="13C4FCD3" w14:textId="77777777" w:rsidR="00AC1B46" w:rsidRDefault="00AC1B46" w:rsidP="005059AB">
      <w:pPr>
        <w:jc w:val="center"/>
        <w:rPr>
          <w:rFonts w:ascii="Arial" w:eastAsiaTheme="minorHAnsi" w:hAnsi="Arial" w:cs="Arial"/>
          <w:b/>
          <w:color w:val="000000"/>
          <w:sz w:val="28"/>
          <w:szCs w:val="28"/>
          <w:lang w:val="en-US"/>
        </w:rPr>
      </w:pPr>
    </w:p>
    <w:p w14:paraId="0785F8B9" w14:textId="77777777" w:rsidR="00AC1B46" w:rsidRPr="008D711D" w:rsidRDefault="00AC1B46" w:rsidP="005059AB">
      <w:pPr>
        <w:jc w:val="center"/>
        <w:rPr>
          <w:rFonts w:ascii="Arial" w:eastAsiaTheme="minorHAnsi" w:hAnsi="Arial" w:cs="Arial"/>
          <w:b/>
          <w:color w:val="000000"/>
          <w:sz w:val="28"/>
          <w:szCs w:val="28"/>
          <w:lang w:val="en-US"/>
        </w:rPr>
      </w:pPr>
    </w:p>
    <w:p w14:paraId="1CD718D0" w14:textId="77777777" w:rsidR="005059AB" w:rsidRPr="008D711D" w:rsidRDefault="005059AB" w:rsidP="005059AB">
      <w:pPr>
        <w:rPr>
          <w:rFonts w:ascii="Arial" w:eastAsiaTheme="minorHAnsi" w:hAnsi="Arial" w:cs="Arial"/>
          <w:color w:val="000000"/>
          <w:sz w:val="22"/>
          <w:szCs w:val="22"/>
          <w:lang w:val="en-US"/>
        </w:rPr>
      </w:pPr>
    </w:p>
    <w:p w14:paraId="50AA64CE" w14:textId="1ABEC1AB" w:rsidR="00AC1B46" w:rsidRPr="00AC1B46" w:rsidRDefault="00AC1B46" w:rsidP="00AC1B46">
      <w:pPr>
        <w:jc w:val="center"/>
        <w:rPr>
          <w:rFonts w:ascii="Arial" w:eastAsiaTheme="minorHAnsi" w:hAnsi="Arial" w:cs="Arial"/>
          <w:color w:val="000000"/>
          <w:sz w:val="40"/>
          <w:szCs w:val="40"/>
          <w:u w:val="single"/>
          <w:lang w:val="en-US"/>
        </w:rPr>
      </w:pPr>
      <w:r w:rsidRPr="00AC1B46">
        <w:rPr>
          <w:rFonts w:ascii="Arial" w:eastAsiaTheme="minorHAnsi" w:hAnsi="Arial" w:cs="Arial"/>
          <w:color w:val="000000"/>
          <w:sz w:val="40"/>
          <w:szCs w:val="40"/>
          <w:u w:val="single"/>
          <w:lang w:val="en-US"/>
        </w:rPr>
        <w:lastRenderedPageBreak/>
        <w:t>Contents</w:t>
      </w:r>
    </w:p>
    <w:p w14:paraId="3873124D" w14:textId="77777777" w:rsidR="00AC1B46" w:rsidRDefault="00AC1B46" w:rsidP="005059AB">
      <w:pPr>
        <w:rPr>
          <w:rFonts w:ascii="Arial" w:eastAsiaTheme="minorHAnsi" w:hAnsi="Arial" w:cs="Arial"/>
          <w:color w:val="000000"/>
          <w:lang w:val="en-US"/>
        </w:rPr>
      </w:pPr>
    </w:p>
    <w:p w14:paraId="43F3120A" w14:textId="77777777" w:rsidR="00AC1B46" w:rsidRDefault="00AC1B46" w:rsidP="005059AB">
      <w:pPr>
        <w:rPr>
          <w:rFonts w:ascii="Arial" w:eastAsiaTheme="minorHAnsi" w:hAnsi="Arial" w:cs="Arial"/>
          <w:color w:val="000000"/>
          <w:lang w:val="en-US"/>
        </w:rPr>
      </w:pPr>
    </w:p>
    <w:p w14:paraId="4D2A0511" w14:textId="77777777" w:rsidR="00AC1B46" w:rsidRDefault="00AC1B46" w:rsidP="005059AB">
      <w:pPr>
        <w:rPr>
          <w:rFonts w:ascii="Arial" w:eastAsiaTheme="minorHAnsi" w:hAnsi="Arial" w:cs="Arial"/>
          <w:color w:val="000000"/>
          <w:lang w:val="en-US"/>
        </w:rPr>
      </w:pPr>
    </w:p>
    <w:tbl>
      <w:tblPr>
        <w:tblStyle w:val="TableGrid"/>
        <w:tblW w:w="8075" w:type="dxa"/>
        <w:tblLook w:val="04A0" w:firstRow="1" w:lastRow="0" w:firstColumn="1" w:lastColumn="0" w:noHBand="0" w:noVBand="1"/>
      </w:tblPr>
      <w:tblGrid>
        <w:gridCol w:w="6374"/>
        <w:gridCol w:w="1701"/>
      </w:tblGrid>
      <w:tr w:rsidR="007A010B" w14:paraId="7FA11A6B" w14:textId="77777777" w:rsidTr="007A010B">
        <w:tc>
          <w:tcPr>
            <w:tcW w:w="6374" w:type="dxa"/>
          </w:tcPr>
          <w:p w14:paraId="000144B3" w14:textId="0ECC8D5E" w:rsidR="007A010B" w:rsidRDefault="007A010B" w:rsidP="007A010B">
            <w:pPr>
              <w:rPr>
                <w:rFonts w:ascii="Arial" w:eastAsiaTheme="minorHAnsi" w:hAnsi="Arial" w:cs="Arial"/>
                <w:color w:val="000000"/>
                <w:lang w:val="en-US"/>
              </w:rPr>
            </w:pPr>
            <w:r>
              <w:rPr>
                <w:rFonts w:ascii="Arial" w:eastAsiaTheme="minorHAnsi" w:hAnsi="Arial" w:cs="Arial"/>
                <w:color w:val="000000"/>
                <w:lang w:val="en-US"/>
              </w:rPr>
              <w:t xml:space="preserve">Area of Policy </w:t>
            </w:r>
          </w:p>
        </w:tc>
        <w:tc>
          <w:tcPr>
            <w:tcW w:w="1701" w:type="dxa"/>
          </w:tcPr>
          <w:p w14:paraId="4BB526DF" w14:textId="4FA3C0AF" w:rsidR="007A010B" w:rsidRDefault="007A010B" w:rsidP="007A010B">
            <w:pPr>
              <w:rPr>
                <w:rFonts w:ascii="Arial" w:eastAsiaTheme="minorHAnsi" w:hAnsi="Arial" w:cs="Arial"/>
                <w:color w:val="000000"/>
                <w:lang w:val="en-US"/>
              </w:rPr>
            </w:pPr>
            <w:r>
              <w:rPr>
                <w:rFonts w:ascii="Arial" w:eastAsiaTheme="minorHAnsi" w:hAnsi="Arial" w:cs="Arial"/>
                <w:color w:val="000000"/>
                <w:lang w:val="en-US"/>
              </w:rPr>
              <w:t>Page Number</w:t>
            </w:r>
          </w:p>
        </w:tc>
      </w:tr>
      <w:tr w:rsidR="007A010B" w14:paraId="6AB9141C" w14:textId="77777777" w:rsidTr="007A010B">
        <w:tc>
          <w:tcPr>
            <w:tcW w:w="6374" w:type="dxa"/>
          </w:tcPr>
          <w:p w14:paraId="4BD68D0A" w14:textId="77777777" w:rsidR="007A010B" w:rsidRDefault="007A010B" w:rsidP="007A010B">
            <w:pPr>
              <w:pStyle w:val="ListParagraph"/>
              <w:numPr>
                <w:ilvl w:val="0"/>
                <w:numId w:val="26"/>
              </w:numPr>
              <w:rPr>
                <w:rFonts w:ascii="Arial" w:hAnsi="Arial" w:cs="Arial"/>
                <w:color w:val="000000"/>
                <w:lang w:val="en-US"/>
              </w:rPr>
            </w:pPr>
            <w:r>
              <w:rPr>
                <w:rFonts w:ascii="Arial" w:hAnsi="Arial" w:cs="Arial"/>
                <w:color w:val="000000"/>
                <w:lang w:val="en-US"/>
              </w:rPr>
              <w:t>Serving Our Mission</w:t>
            </w:r>
          </w:p>
          <w:p w14:paraId="00ED934D" w14:textId="77777777" w:rsidR="007A010B" w:rsidRDefault="007A010B" w:rsidP="007A010B">
            <w:pPr>
              <w:pStyle w:val="ListParagraph"/>
              <w:numPr>
                <w:ilvl w:val="0"/>
                <w:numId w:val="26"/>
              </w:numPr>
              <w:rPr>
                <w:rFonts w:ascii="Arial" w:hAnsi="Arial" w:cs="Arial"/>
                <w:color w:val="000000"/>
                <w:lang w:val="en-US"/>
              </w:rPr>
            </w:pPr>
            <w:r>
              <w:rPr>
                <w:rFonts w:ascii="Arial" w:hAnsi="Arial" w:cs="Arial"/>
                <w:color w:val="000000"/>
                <w:lang w:val="en-US"/>
              </w:rPr>
              <w:t>Provision of Prayer and Liturgy</w:t>
            </w:r>
          </w:p>
          <w:p w14:paraId="35389C35" w14:textId="77777777" w:rsidR="007A010B" w:rsidRDefault="007A010B" w:rsidP="007A010B">
            <w:pPr>
              <w:pStyle w:val="ListParagraph"/>
              <w:numPr>
                <w:ilvl w:val="0"/>
                <w:numId w:val="26"/>
              </w:numPr>
              <w:rPr>
                <w:rFonts w:ascii="Arial" w:hAnsi="Arial" w:cs="Arial"/>
                <w:color w:val="000000"/>
                <w:lang w:val="en-US"/>
              </w:rPr>
            </w:pPr>
            <w:r>
              <w:rPr>
                <w:rFonts w:ascii="Arial" w:hAnsi="Arial" w:cs="Arial"/>
                <w:color w:val="000000"/>
                <w:lang w:val="en-US"/>
              </w:rPr>
              <w:t>Pupil Progression through Pryer and Liturgy</w:t>
            </w:r>
          </w:p>
          <w:p w14:paraId="57CD6FAD" w14:textId="77777777" w:rsidR="007A010B" w:rsidRDefault="007A010B" w:rsidP="007A010B">
            <w:pPr>
              <w:pStyle w:val="ListParagraph"/>
              <w:numPr>
                <w:ilvl w:val="0"/>
                <w:numId w:val="26"/>
              </w:numPr>
              <w:rPr>
                <w:rFonts w:ascii="Arial" w:hAnsi="Arial" w:cs="Arial"/>
                <w:color w:val="000000"/>
                <w:lang w:val="en-US"/>
              </w:rPr>
            </w:pPr>
            <w:r>
              <w:rPr>
                <w:rFonts w:ascii="Arial" w:hAnsi="Arial" w:cs="Arial"/>
                <w:color w:val="000000"/>
                <w:lang w:val="en-US"/>
              </w:rPr>
              <w:t>Resources</w:t>
            </w:r>
          </w:p>
          <w:p w14:paraId="7F421DB1" w14:textId="77777777" w:rsidR="007A010B" w:rsidRDefault="007A010B" w:rsidP="007A010B">
            <w:pPr>
              <w:pStyle w:val="ListParagraph"/>
              <w:numPr>
                <w:ilvl w:val="0"/>
                <w:numId w:val="26"/>
              </w:numPr>
              <w:rPr>
                <w:rFonts w:ascii="Arial" w:hAnsi="Arial" w:cs="Arial"/>
                <w:color w:val="000000"/>
                <w:lang w:val="en-US"/>
              </w:rPr>
            </w:pPr>
            <w:r>
              <w:rPr>
                <w:rFonts w:ascii="Arial" w:hAnsi="Arial" w:cs="Arial"/>
                <w:color w:val="000000"/>
                <w:lang w:val="en-US"/>
              </w:rPr>
              <w:t>Monitoring and Evaluation</w:t>
            </w:r>
          </w:p>
          <w:p w14:paraId="267A0FBB" w14:textId="77777777" w:rsidR="007A010B" w:rsidRDefault="007A010B" w:rsidP="007A010B">
            <w:pPr>
              <w:pStyle w:val="ListParagraph"/>
              <w:numPr>
                <w:ilvl w:val="0"/>
                <w:numId w:val="26"/>
              </w:numPr>
              <w:rPr>
                <w:rFonts w:ascii="Arial" w:hAnsi="Arial" w:cs="Arial"/>
                <w:color w:val="000000"/>
                <w:lang w:val="en-US"/>
              </w:rPr>
            </w:pPr>
            <w:r>
              <w:rPr>
                <w:rFonts w:ascii="Arial" w:hAnsi="Arial" w:cs="Arial"/>
                <w:color w:val="000000"/>
                <w:lang w:val="en-US"/>
              </w:rPr>
              <w:t>Staff Formation</w:t>
            </w:r>
          </w:p>
          <w:p w14:paraId="33BA394C" w14:textId="77777777" w:rsidR="007A010B" w:rsidRDefault="007A010B" w:rsidP="007A010B">
            <w:pPr>
              <w:pStyle w:val="ListParagraph"/>
              <w:numPr>
                <w:ilvl w:val="0"/>
                <w:numId w:val="26"/>
              </w:numPr>
              <w:rPr>
                <w:rFonts w:ascii="Arial" w:hAnsi="Arial" w:cs="Arial"/>
                <w:color w:val="000000"/>
                <w:lang w:val="en-US"/>
              </w:rPr>
            </w:pPr>
            <w:r>
              <w:rPr>
                <w:rFonts w:ascii="Arial" w:hAnsi="Arial" w:cs="Arial"/>
                <w:color w:val="000000"/>
                <w:lang w:val="en-US"/>
              </w:rPr>
              <w:t xml:space="preserve">Review and Responsibilities </w:t>
            </w:r>
          </w:p>
          <w:p w14:paraId="627F67AA" w14:textId="77777777" w:rsidR="007A010B" w:rsidRDefault="007A010B" w:rsidP="007A010B">
            <w:pPr>
              <w:rPr>
                <w:rFonts w:ascii="Arial" w:eastAsiaTheme="minorHAnsi" w:hAnsi="Arial" w:cs="Arial"/>
                <w:color w:val="000000"/>
                <w:lang w:val="en-US"/>
              </w:rPr>
            </w:pPr>
          </w:p>
        </w:tc>
        <w:tc>
          <w:tcPr>
            <w:tcW w:w="1701" w:type="dxa"/>
          </w:tcPr>
          <w:p w14:paraId="20019192" w14:textId="77777777" w:rsidR="007A010B" w:rsidRDefault="007A010B" w:rsidP="007A010B">
            <w:pPr>
              <w:rPr>
                <w:rFonts w:ascii="Arial" w:eastAsiaTheme="minorHAnsi" w:hAnsi="Arial" w:cs="Arial"/>
                <w:color w:val="000000"/>
                <w:lang w:val="en-US"/>
              </w:rPr>
            </w:pPr>
            <w:r>
              <w:rPr>
                <w:rFonts w:ascii="Arial" w:eastAsiaTheme="minorHAnsi" w:hAnsi="Arial" w:cs="Arial"/>
                <w:color w:val="000000"/>
                <w:lang w:val="en-US"/>
              </w:rPr>
              <w:t>3</w:t>
            </w:r>
          </w:p>
          <w:p w14:paraId="3045D745" w14:textId="77777777" w:rsidR="007A010B" w:rsidRDefault="007A010B" w:rsidP="007A010B">
            <w:pPr>
              <w:rPr>
                <w:rFonts w:ascii="Arial" w:eastAsiaTheme="minorHAnsi" w:hAnsi="Arial" w:cs="Arial"/>
                <w:color w:val="000000"/>
                <w:lang w:val="en-US"/>
              </w:rPr>
            </w:pPr>
            <w:r>
              <w:rPr>
                <w:rFonts w:ascii="Arial" w:eastAsiaTheme="minorHAnsi" w:hAnsi="Arial" w:cs="Arial"/>
                <w:color w:val="000000"/>
                <w:lang w:val="en-US"/>
              </w:rPr>
              <w:t>3-4</w:t>
            </w:r>
          </w:p>
          <w:p w14:paraId="3AEF39BA" w14:textId="77777777" w:rsidR="007A010B" w:rsidRDefault="007A010B" w:rsidP="007A010B">
            <w:pPr>
              <w:rPr>
                <w:rFonts w:ascii="Arial" w:eastAsiaTheme="minorHAnsi" w:hAnsi="Arial" w:cs="Arial"/>
                <w:color w:val="000000"/>
                <w:lang w:val="en-US"/>
              </w:rPr>
            </w:pPr>
            <w:r>
              <w:rPr>
                <w:rFonts w:ascii="Arial" w:eastAsiaTheme="minorHAnsi" w:hAnsi="Arial" w:cs="Arial"/>
                <w:color w:val="000000"/>
                <w:lang w:val="en-US"/>
              </w:rPr>
              <w:t>5</w:t>
            </w:r>
          </w:p>
          <w:p w14:paraId="10822C36" w14:textId="77777777" w:rsidR="007A010B" w:rsidRDefault="007A010B" w:rsidP="007A010B">
            <w:pPr>
              <w:rPr>
                <w:rFonts w:ascii="Arial" w:eastAsiaTheme="minorHAnsi" w:hAnsi="Arial" w:cs="Arial"/>
                <w:color w:val="000000"/>
                <w:lang w:val="en-US"/>
              </w:rPr>
            </w:pPr>
            <w:r>
              <w:rPr>
                <w:rFonts w:ascii="Arial" w:eastAsiaTheme="minorHAnsi" w:hAnsi="Arial" w:cs="Arial"/>
                <w:color w:val="000000"/>
                <w:lang w:val="en-US"/>
              </w:rPr>
              <w:t>5</w:t>
            </w:r>
          </w:p>
          <w:p w14:paraId="7A365F0C" w14:textId="77777777" w:rsidR="007A010B" w:rsidRDefault="007A010B" w:rsidP="007A010B">
            <w:pPr>
              <w:rPr>
                <w:rFonts w:ascii="Arial" w:eastAsiaTheme="minorHAnsi" w:hAnsi="Arial" w:cs="Arial"/>
                <w:color w:val="000000"/>
                <w:lang w:val="en-US"/>
              </w:rPr>
            </w:pPr>
            <w:r>
              <w:rPr>
                <w:rFonts w:ascii="Arial" w:eastAsiaTheme="minorHAnsi" w:hAnsi="Arial" w:cs="Arial"/>
                <w:color w:val="000000"/>
                <w:lang w:val="en-US"/>
              </w:rPr>
              <w:t>5</w:t>
            </w:r>
          </w:p>
          <w:p w14:paraId="2D4B223D" w14:textId="77777777" w:rsidR="007A010B" w:rsidRDefault="007A010B" w:rsidP="007A010B">
            <w:pPr>
              <w:rPr>
                <w:rFonts w:ascii="Arial" w:eastAsiaTheme="minorHAnsi" w:hAnsi="Arial" w:cs="Arial"/>
                <w:color w:val="000000"/>
                <w:lang w:val="en-US"/>
              </w:rPr>
            </w:pPr>
            <w:r>
              <w:rPr>
                <w:rFonts w:ascii="Arial" w:eastAsiaTheme="minorHAnsi" w:hAnsi="Arial" w:cs="Arial"/>
                <w:color w:val="000000"/>
                <w:lang w:val="en-US"/>
              </w:rPr>
              <w:t>5</w:t>
            </w:r>
          </w:p>
          <w:p w14:paraId="4CB8DB12" w14:textId="366D4B90" w:rsidR="007A010B" w:rsidRDefault="007A010B" w:rsidP="007A010B">
            <w:pPr>
              <w:rPr>
                <w:rFonts w:ascii="Arial" w:eastAsiaTheme="minorHAnsi" w:hAnsi="Arial" w:cs="Arial"/>
                <w:color w:val="000000"/>
                <w:lang w:val="en-US"/>
              </w:rPr>
            </w:pPr>
            <w:r>
              <w:rPr>
                <w:rFonts w:ascii="Arial" w:eastAsiaTheme="minorHAnsi" w:hAnsi="Arial" w:cs="Arial"/>
                <w:color w:val="000000"/>
                <w:lang w:val="en-US"/>
              </w:rPr>
              <w:t>6</w:t>
            </w:r>
          </w:p>
        </w:tc>
      </w:tr>
    </w:tbl>
    <w:p w14:paraId="0876F183" w14:textId="77777777" w:rsidR="007A010B" w:rsidRPr="007A010B" w:rsidRDefault="007A010B" w:rsidP="007A010B">
      <w:pPr>
        <w:rPr>
          <w:rFonts w:ascii="Arial" w:eastAsiaTheme="minorHAnsi" w:hAnsi="Arial" w:cs="Arial"/>
          <w:color w:val="000000"/>
          <w:lang w:val="en-US"/>
        </w:rPr>
      </w:pPr>
    </w:p>
    <w:p w14:paraId="2121A501" w14:textId="77777777" w:rsidR="00AC1B46" w:rsidRDefault="00AC1B46" w:rsidP="005059AB">
      <w:pPr>
        <w:rPr>
          <w:rFonts w:ascii="Arial" w:eastAsiaTheme="minorHAnsi" w:hAnsi="Arial" w:cs="Arial"/>
          <w:color w:val="000000"/>
          <w:lang w:val="en-US"/>
        </w:rPr>
      </w:pPr>
    </w:p>
    <w:p w14:paraId="4DEA5007" w14:textId="77777777" w:rsidR="00AC1B46" w:rsidRDefault="00AC1B46" w:rsidP="005059AB">
      <w:pPr>
        <w:rPr>
          <w:rFonts w:ascii="Arial" w:eastAsiaTheme="minorHAnsi" w:hAnsi="Arial" w:cs="Arial"/>
          <w:color w:val="000000"/>
          <w:lang w:val="en-US"/>
        </w:rPr>
      </w:pPr>
    </w:p>
    <w:p w14:paraId="5A5793A2" w14:textId="77777777" w:rsidR="00AC1B46" w:rsidRDefault="00AC1B46" w:rsidP="005059AB">
      <w:pPr>
        <w:rPr>
          <w:rFonts w:ascii="Arial" w:eastAsiaTheme="minorHAnsi" w:hAnsi="Arial" w:cs="Arial"/>
          <w:color w:val="000000"/>
          <w:lang w:val="en-US"/>
        </w:rPr>
      </w:pPr>
    </w:p>
    <w:p w14:paraId="3F84CDC3" w14:textId="77777777" w:rsidR="00AC1B46" w:rsidRDefault="00AC1B46" w:rsidP="005059AB">
      <w:pPr>
        <w:rPr>
          <w:rFonts w:ascii="Arial" w:eastAsiaTheme="minorHAnsi" w:hAnsi="Arial" w:cs="Arial"/>
          <w:color w:val="000000"/>
          <w:lang w:val="en-US"/>
        </w:rPr>
      </w:pPr>
    </w:p>
    <w:p w14:paraId="17E14B0E" w14:textId="77777777" w:rsidR="00AC1B46" w:rsidRDefault="00AC1B46" w:rsidP="005059AB">
      <w:pPr>
        <w:rPr>
          <w:rFonts w:ascii="Arial" w:eastAsiaTheme="minorHAnsi" w:hAnsi="Arial" w:cs="Arial"/>
          <w:color w:val="000000"/>
          <w:lang w:val="en-US"/>
        </w:rPr>
      </w:pPr>
    </w:p>
    <w:p w14:paraId="2D240CEE" w14:textId="77777777" w:rsidR="00AC1B46" w:rsidRDefault="00AC1B46" w:rsidP="005059AB">
      <w:pPr>
        <w:rPr>
          <w:rFonts w:ascii="Arial" w:eastAsiaTheme="minorHAnsi" w:hAnsi="Arial" w:cs="Arial"/>
          <w:color w:val="000000"/>
          <w:lang w:val="en-US"/>
        </w:rPr>
      </w:pPr>
    </w:p>
    <w:p w14:paraId="31853B21" w14:textId="77777777" w:rsidR="00AC1B46" w:rsidRDefault="00AC1B46" w:rsidP="005059AB">
      <w:pPr>
        <w:rPr>
          <w:rFonts w:ascii="Arial" w:eastAsiaTheme="minorHAnsi" w:hAnsi="Arial" w:cs="Arial"/>
          <w:color w:val="000000"/>
          <w:lang w:val="en-US"/>
        </w:rPr>
      </w:pPr>
    </w:p>
    <w:p w14:paraId="556605EA" w14:textId="77777777" w:rsidR="00AC1B46" w:rsidRDefault="00AC1B46" w:rsidP="005059AB">
      <w:pPr>
        <w:rPr>
          <w:rFonts w:ascii="Arial" w:eastAsiaTheme="minorHAnsi" w:hAnsi="Arial" w:cs="Arial"/>
          <w:color w:val="000000"/>
          <w:lang w:val="en-US"/>
        </w:rPr>
      </w:pPr>
    </w:p>
    <w:p w14:paraId="33A333EB" w14:textId="77777777" w:rsidR="00AC1B46" w:rsidRDefault="00AC1B46" w:rsidP="005059AB">
      <w:pPr>
        <w:rPr>
          <w:rFonts w:ascii="Arial" w:eastAsiaTheme="minorHAnsi" w:hAnsi="Arial" w:cs="Arial"/>
          <w:color w:val="000000"/>
          <w:lang w:val="en-US"/>
        </w:rPr>
      </w:pPr>
    </w:p>
    <w:p w14:paraId="2F490A6A" w14:textId="77777777" w:rsidR="00AC1B46" w:rsidRDefault="00AC1B46" w:rsidP="005059AB">
      <w:pPr>
        <w:rPr>
          <w:rFonts w:ascii="Arial" w:eastAsiaTheme="minorHAnsi" w:hAnsi="Arial" w:cs="Arial"/>
          <w:color w:val="000000"/>
          <w:lang w:val="en-US"/>
        </w:rPr>
      </w:pPr>
    </w:p>
    <w:p w14:paraId="3C07C42D" w14:textId="77777777" w:rsidR="00AC1B46" w:rsidRDefault="00AC1B46" w:rsidP="005059AB">
      <w:pPr>
        <w:rPr>
          <w:rFonts w:ascii="Arial" w:eastAsiaTheme="minorHAnsi" w:hAnsi="Arial" w:cs="Arial"/>
          <w:color w:val="000000"/>
          <w:lang w:val="en-US"/>
        </w:rPr>
      </w:pPr>
    </w:p>
    <w:p w14:paraId="728C6ABF" w14:textId="77777777" w:rsidR="00AC1B46" w:rsidRDefault="00AC1B46" w:rsidP="005059AB">
      <w:pPr>
        <w:rPr>
          <w:rFonts w:ascii="Arial" w:eastAsiaTheme="minorHAnsi" w:hAnsi="Arial" w:cs="Arial"/>
          <w:color w:val="000000"/>
          <w:lang w:val="en-US"/>
        </w:rPr>
      </w:pPr>
    </w:p>
    <w:p w14:paraId="5563865D" w14:textId="77777777" w:rsidR="00AC1B46" w:rsidRDefault="00AC1B46" w:rsidP="005059AB">
      <w:pPr>
        <w:rPr>
          <w:rFonts w:ascii="Arial" w:eastAsiaTheme="minorHAnsi" w:hAnsi="Arial" w:cs="Arial"/>
          <w:color w:val="000000"/>
          <w:lang w:val="en-US"/>
        </w:rPr>
      </w:pPr>
    </w:p>
    <w:p w14:paraId="6D3821C0" w14:textId="77777777" w:rsidR="00AC1B46" w:rsidRDefault="00AC1B46" w:rsidP="005059AB">
      <w:pPr>
        <w:rPr>
          <w:rFonts w:ascii="Arial" w:eastAsiaTheme="minorHAnsi" w:hAnsi="Arial" w:cs="Arial"/>
          <w:color w:val="000000"/>
          <w:lang w:val="en-US"/>
        </w:rPr>
      </w:pPr>
    </w:p>
    <w:p w14:paraId="7BE2C9A1" w14:textId="77777777" w:rsidR="00AC1B46" w:rsidRDefault="00AC1B46" w:rsidP="005059AB">
      <w:pPr>
        <w:rPr>
          <w:rFonts w:ascii="Arial" w:eastAsiaTheme="minorHAnsi" w:hAnsi="Arial" w:cs="Arial"/>
          <w:color w:val="000000"/>
          <w:lang w:val="en-US"/>
        </w:rPr>
      </w:pPr>
    </w:p>
    <w:p w14:paraId="252665A2" w14:textId="77777777" w:rsidR="00AC1B46" w:rsidRDefault="00AC1B46" w:rsidP="005059AB">
      <w:pPr>
        <w:rPr>
          <w:rFonts w:ascii="Arial" w:eastAsiaTheme="minorHAnsi" w:hAnsi="Arial" w:cs="Arial"/>
          <w:color w:val="000000"/>
          <w:lang w:val="en-US"/>
        </w:rPr>
      </w:pPr>
    </w:p>
    <w:p w14:paraId="55F28950" w14:textId="77777777" w:rsidR="00AC1B46" w:rsidRDefault="00AC1B46" w:rsidP="005059AB">
      <w:pPr>
        <w:rPr>
          <w:rFonts w:ascii="Arial" w:eastAsiaTheme="minorHAnsi" w:hAnsi="Arial" w:cs="Arial"/>
          <w:color w:val="000000"/>
          <w:lang w:val="en-US"/>
        </w:rPr>
      </w:pPr>
    </w:p>
    <w:p w14:paraId="658B9314" w14:textId="77777777" w:rsidR="00AC1B46" w:rsidRDefault="00AC1B46" w:rsidP="005059AB">
      <w:pPr>
        <w:rPr>
          <w:rFonts w:ascii="Arial" w:eastAsiaTheme="minorHAnsi" w:hAnsi="Arial" w:cs="Arial"/>
          <w:color w:val="000000"/>
          <w:lang w:val="en-US"/>
        </w:rPr>
      </w:pPr>
    </w:p>
    <w:p w14:paraId="3F9BA129" w14:textId="77777777" w:rsidR="00AC1B46" w:rsidRDefault="00AC1B46" w:rsidP="005059AB">
      <w:pPr>
        <w:rPr>
          <w:rFonts w:ascii="Arial" w:eastAsiaTheme="minorHAnsi" w:hAnsi="Arial" w:cs="Arial"/>
          <w:color w:val="000000"/>
          <w:lang w:val="en-US"/>
        </w:rPr>
      </w:pPr>
    </w:p>
    <w:p w14:paraId="35BB3089" w14:textId="77777777" w:rsidR="00AC1B46" w:rsidRDefault="00AC1B46" w:rsidP="005059AB">
      <w:pPr>
        <w:rPr>
          <w:rFonts w:ascii="Arial" w:eastAsiaTheme="minorHAnsi" w:hAnsi="Arial" w:cs="Arial"/>
          <w:color w:val="000000"/>
          <w:lang w:val="en-US"/>
        </w:rPr>
      </w:pPr>
    </w:p>
    <w:p w14:paraId="1A5E5E84" w14:textId="77777777" w:rsidR="00AC1B46" w:rsidRDefault="00AC1B46" w:rsidP="005059AB">
      <w:pPr>
        <w:rPr>
          <w:rFonts w:ascii="Arial" w:eastAsiaTheme="minorHAnsi" w:hAnsi="Arial" w:cs="Arial"/>
          <w:color w:val="000000"/>
          <w:lang w:val="en-US"/>
        </w:rPr>
      </w:pPr>
    </w:p>
    <w:p w14:paraId="48F4B2C8" w14:textId="77777777" w:rsidR="00AC1B46" w:rsidRDefault="00AC1B46" w:rsidP="005059AB">
      <w:pPr>
        <w:rPr>
          <w:rFonts w:ascii="Arial" w:eastAsiaTheme="minorHAnsi" w:hAnsi="Arial" w:cs="Arial"/>
          <w:color w:val="000000"/>
          <w:lang w:val="en-US"/>
        </w:rPr>
      </w:pPr>
    </w:p>
    <w:p w14:paraId="10FC95FA" w14:textId="77777777" w:rsidR="00AC1B46" w:rsidRDefault="00AC1B46" w:rsidP="005059AB">
      <w:pPr>
        <w:rPr>
          <w:rFonts w:ascii="Arial" w:eastAsiaTheme="minorHAnsi" w:hAnsi="Arial" w:cs="Arial"/>
          <w:color w:val="000000"/>
          <w:lang w:val="en-US"/>
        </w:rPr>
      </w:pPr>
    </w:p>
    <w:p w14:paraId="6C46989A" w14:textId="77777777" w:rsidR="00AC1B46" w:rsidRDefault="00AC1B46" w:rsidP="005059AB">
      <w:pPr>
        <w:rPr>
          <w:rFonts w:ascii="Arial" w:eastAsiaTheme="minorHAnsi" w:hAnsi="Arial" w:cs="Arial"/>
          <w:color w:val="000000"/>
          <w:lang w:val="en-US"/>
        </w:rPr>
      </w:pPr>
    </w:p>
    <w:p w14:paraId="5BCB1F8D" w14:textId="77777777" w:rsidR="00AC1B46" w:rsidRDefault="00AC1B46" w:rsidP="005059AB">
      <w:pPr>
        <w:rPr>
          <w:rFonts w:ascii="Arial" w:eastAsiaTheme="minorHAnsi" w:hAnsi="Arial" w:cs="Arial"/>
          <w:color w:val="000000"/>
          <w:lang w:val="en-US"/>
        </w:rPr>
      </w:pPr>
    </w:p>
    <w:p w14:paraId="2C04B21B" w14:textId="77777777" w:rsidR="00AC1B46" w:rsidRDefault="00AC1B46" w:rsidP="005059AB">
      <w:pPr>
        <w:rPr>
          <w:rFonts w:ascii="Arial" w:eastAsiaTheme="minorHAnsi" w:hAnsi="Arial" w:cs="Arial"/>
          <w:color w:val="000000"/>
          <w:lang w:val="en-US"/>
        </w:rPr>
      </w:pPr>
    </w:p>
    <w:p w14:paraId="44B483C2" w14:textId="77777777" w:rsidR="00AC1B46" w:rsidRDefault="00AC1B46" w:rsidP="005059AB">
      <w:pPr>
        <w:rPr>
          <w:rFonts w:ascii="Arial" w:eastAsiaTheme="minorHAnsi" w:hAnsi="Arial" w:cs="Arial"/>
          <w:color w:val="000000"/>
          <w:lang w:val="en-US"/>
        </w:rPr>
      </w:pPr>
    </w:p>
    <w:p w14:paraId="233E2996" w14:textId="77777777" w:rsidR="00AC1B46" w:rsidRDefault="00AC1B46" w:rsidP="005059AB">
      <w:pPr>
        <w:rPr>
          <w:rFonts w:ascii="Arial" w:eastAsiaTheme="minorHAnsi" w:hAnsi="Arial" w:cs="Arial"/>
          <w:color w:val="000000"/>
          <w:lang w:val="en-US"/>
        </w:rPr>
      </w:pPr>
    </w:p>
    <w:p w14:paraId="597DA5F3" w14:textId="77777777" w:rsidR="00AC1B46" w:rsidRDefault="00AC1B46" w:rsidP="005059AB">
      <w:pPr>
        <w:rPr>
          <w:rFonts w:ascii="Arial" w:eastAsiaTheme="minorHAnsi" w:hAnsi="Arial" w:cs="Arial"/>
          <w:color w:val="000000"/>
          <w:lang w:val="en-US"/>
        </w:rPr>
      </w:pPr>
    </w:p>
    <w:p w14:paraId="70C26C52" w14:textId="77777777" w:rsidR="00AC1B46" w:rsidRDefault="00AC1B46" w:rsidP="005059AB">
      <w:pPr>
        <w:rPr>
          <w:rFonts w:ascii="Arial" w:eastAsiaTheme="minorHAnsi" w:hAnsi="Arial" w:cs="Arial"/>
          <w:color w:val="000000"/>
          <w:lang w:val="en-US"/>
        </w:rPr>
      </w:pPr>
    </w:p>
    <w:p w14:paraId="5AE5EFA8" w14:textId="77777777" w:rsidR="00AC1B46" w:rsidRDefault="00AC1B46" w:rsidP="005059AB">
      <w:pPr>
        <w:rPr>
          <w:rFonts w:ascii="Arial" w:eastAsiaTheme="minorHAnsi" w:hAnsi="Arial" w:cs="Arial"/>
          <w:color w:val="000000"/>
          <w:lang w:val="en-US"/>
        </w:rPr>
      </w:pPr>
    </w:p>
    <w:p w14:paraId="100BB899" w14:textId="77777777" w:rsidR="00AC1B46" w:rsidRDefault="00AC1B46" w:rsidP="005059AB">
      <w:pPr>
        <w:rPr>
          <w:rFonts w:ascii="Arial" w:eastAsiaTheme="minorHAnsi" w:hAnsi="Arial" w:cs="Arial"/>
          <w:color w:val="000000"/>
          <w:lang w:val="en-US"/>
        </w:rPr>
      </w:pPr>
    </w:p>
    <w:p w14:paraId="49CC7C4B" w14:textId="77777777" w:rsidR="00AC1B46" w:rsidRDefault="00AC1B46" w:rsidP="005059AB">
      <w:pPr>
        <w:rPr>
          <w:rFonts w:ascii="Arial" w:eastAsiaTheme="minorHAnsi" w:hAnsi="Arial" w:cs="Arial"/>
          <w:color w:val="000000"/>
          <w:lang w:val="en-US"/>
        </w:rPr>
      </w:pPr>
    </w:p>
    <w:p w14:paraId="5569DEC2" w14:textId="77777777" w:rsidR="007A010B" w:rsidRDefault="007A010B" w:rsidP="007A010B">
      <w:pPr>
        <w:rPr>
          <w:rFonts w:ascii="Arial" w:eastAsiaTheme="minorHAnsi" w:hAnsi="Arial" w:cs="Arial"/>
          <w:color w:val="000000"/>
          <w:lang w:val="en-US"/>
        </w:rPr>
      </w:pPr>
    </w:p>
    <w:p w14:paraId="76D09D5E" w14:textId="6C5A0B21" w:rsidR="00AC1B46" w:rsidRDefault="005477BD" w:rsidP="007A010B">
      <w:pPr>
        <w:jc w:val="center"/>
        <w:rPr>
          <w:rFonts w:ascii="Arial" w:eastAsiaTheme="minorHAnsi" w:hAnsi="Arial" w:cs="Arial"/>
          <w:b/>
          <w:bCs/>
          <w:color w:val="000000"/>
          <w:u w:val="single"/>
          <w:lang w:val="en-US"/>
        </w:rPr>
      </w:pPr>
      <w:r w:rsidRPr="005477BD">
        <w:rPr>
          <w:rFonts w:ascii="Arial" w:eastAsiaTheme="minorHAnsi" w:hAnsi="Arial" w:cs="Arial"/>
          <w:b/>
          <w:bCs/>
          <w:color w:val="000000"/>
          <w:lang w:val="en-US"/>
        </w:rPr>
        <w:lastRenderedPageBreak/>
        <w:t>1.0-</w:t>
      </w:r>
      <w:r w:rsidR="00AC1B46" w:rsidRPr="005477BD">
        <w:rPr>
          <w:rFonts w:ascii="Arial" w:eastAsiaTheme="minorHAnsi" w:hAnsi="Arial" w:cs="Arial"/>
          <w:b/>
          <w:bCs/>
          <w:color w:val="000000"/>
          <w:u w:val="single"/>
          <w:lang w:val="en-US"/>
        </w:rPr>
        <w:t>Serving our Mission</w:t>
      </w:r>
    </w:p>
    <w:p w14:paraId="1919A106" w14:textId="77777777" w:rsidR="005477BD" w:rsidRPr="005477BD" w:rsidRDefault="005477BD" w:rsidP="005477BD">
      <w:pPr>
        <w:jc w:val="center"/>
        <w:rPr>
          <w:rFonts w:ascii="Arial" w:eastAsiaTheme="minorHAnsi" w:hAnsi="Arial" w:cs="Arial"/>
          <w:b/>
          <w:bCs/>
          <w:color w:val="000000"/>
          <w:u w:val="single"/>
          <w:lang w:val="en-US"/>
        </w:rPr>
      </w:pPr>
    </w:p>
    <w:p w14:paraId="756C8950" w14:textId="6FE0AE6C" w:rsidR="00AC1B46" w:rsidRPr="005477BD" w:rsidRDefault="00AC1B46" w:rsidP="00AC1B46">
      <w:pPr>
        <w:rPr>
          <w:rFonts w:ascii="Arial" w:eastAsiaTheme="minorHAnsi" w:hAnsi="Arial" w:cs="Arial"/>
          <w:color w:val="000000"/>
          <w:sz w:val="22"/>
          <w:szCs w:val="22"/>
          <w:lang w:val="en-US"/>
        </w:rPr>
      </w:pPr>
      <w:r w:rsidRPr="005477BD">
        <w:rPr>
          <w:rFonts w:ascii="Arial" w:eastAsiaTheme="minorHAnsi" w:hAnsi="Arial" w:cs="Arial"/>
          <w:color w:val="000000"/>
          <w:sz w:val="22"/>
          <w:szCs w:val="22"/>
          <w:lang w:val="en-US"/>
        </w:rPr>
        <w:t xml:space="preserve">Our mission statement is a clear expression of our mission </w:t>
      </w:r>
      <w:r w:rsidRPr="005477BD">
        <w:rPr>
          <w:rFonts w:ascii="Arial" w:eastAsiaTheme="minorHAnsi" w:hAnsi="Arial" w:cs="Arial"/>
          <w:i/>
          <w:iCs/>
          <w:color w:val="000000"/>
          <w:sz w:val="22"/>
          <w:szCs w:val="22"/>
          <w:lang w:val="en-US"/>
        </w:rPr>
        <w:t xml:space="preserve">to ‘inspire hearts and minds with Christ at the </w:t>
      </w:r>
      <w:proofErr w:type="spellStart"/>
      <w:r w:rsidRPr="005477BD">
        <w:rPr>
          <w:rFonts w:ascii="Arial" w:eastAsiaTheme="minorHAnsi" w:hAnsi="Arial" w:cs="Arial"/>
          <w:i/>
          <w:iCs/>
          <w:color w:val="000000"/>
          <w:sz w:val="22"/>
          <w:szCs w:val="22"/>
          <w:lang w:val="en-US"/>
        </w:rPr>
        <w:t>centre</w:t>
      </w:r>
      <w:proofErr w:type="spellEnd"/>
      <w:r w:rsidRPr="005477BD">
        <w:rPr>
          <w:rFonts w:ascii="Arial" w:eastAsiaTheme="minorHAnsi" w:hAnsi="Arial" w:cs="Arial"/>
          <w:i/>
          <w:iCs/>
          <w:color w:val="000000"/>
          <w:sz w:val="22"/>
          <w:szCs w:val="22"/>
          <w:lang w:val="en-US"/>
        </w:rPr>
        <w:t xml:space="preserve"> of all we say and do’</w:t>
      </w:r>
      <w:r w:rsidRPr="005477BD">
        <w:rPr>
          <w:rFonts w:ascii="Arial" w:eastAsiaTheme="minorHAnsi" w:hAnsi="Arial" w:cs="Arial"/>
          <w:color w:val="000000"/>
          <w:sz w:val="22"/>
          <w:szCs w:val="22"/>
          <w:lang w:val="en-US"/>
        </w:rPr>
        <w:t>. We can only begin to live this mission and to serve others when Prayer &amp; Liturgy comes first. Without prayer our mission is hollow. In prayer we put ourselves before God and ask him to give us the guidance and courage to live out our mission in our words and actions.</w:t>
      </w:r>
    </w:p>
    <w:p w14:paraId="538A8BB1" w14:textId="77777777" w:rsidR="00AC1B46" w:rsidRPr="005477BD" w:rsidRDefault="00AC1B46" w:rsidP="00AC1B46">
      <w:pPr>
        <w:rPr>
          <w:rFonts w:ascii="Arial" w:eastAsiaTheme="minorHAnsi" w:hAnsi="Arial" w:cs="Arial"/>
          <w:color w:val="000000"/>
          <w:sz w:val="22"/>
          <w:szCs w:val="22"/>
          <w:lang w:val="en-US"/>
        </w:rPr>
      </w:pPr>
    </w:p>
    <w:p w14:paraId="683C8045" w14:textId="1CEB8245" w:rsidR="00AC1B46" w:rsidRPr="005477BD" w:rsidRDefault="00AC1B46" w:rsidP="00AC1B46">
      <w:pPr>
        <w:rPr>
          <w:rFonts w:ascii="Arial" w:eastAsiaTheme="minorHAnsi" w:hAnsi="Arial" w:cs="Arial"/>
          <w:color w:val="000000"/>
          <w:sz w:val="22"/>
          <w:szCs w:val="22"/>
          <w:lang w:val="en-US"/>
        </w:rPr>
      </w:pPr>
      <w:r w:rsidRPr="005477BD">
        <w:rPr>
          <w:rFonts w:ascii="Arial" w:eastAsiaTheme="minorHAnsi" w:hAnsi="Arial" w:cs="Arial"/>
          <w:color w:val="000000"/>
          <w:sz w:val="22"/>
          <w:szCs w:val="22"/>
          <w:lang w:val="en-US"/>
        </w:rPr>
        <w:t>Our mission is driven by Prayer and Liturgy.</w:t>
      </w:r>
      <w:r w:rsidR="00F51376" w:rsidRPr="005477BD">
        <w:rPr>
          <w:rFonts w:ascii="Arial" w:eastAsiaTheme="minorHAnsi" w:hAnsi="Arial" w:cs="Arial"/>
          <w:color w:val="000000"/>
          <w:sz w:val="22"/>
          <w:szCs w:val="22"/>
          <w:lang w:val="en-US"/>
        </w:rPr>
        <w:t xml:space="preserve"> Bishop Milner Catholic College is a place where…</w:t>
      </w:r>
    </w:p>
    <w:p w14:paraId="68E11D56" w14:textId="77777777" w:rsidR="00AC1B46" w:rsidRPr="005477BD" w:rsidRDefault="00AC1B46" w:rsidP="005059AB">
      <w:pPr>
        <w:rPr>
          <w:rFonts w:ascii="Arial" w:eastAsiaTheme="minorHAnsi" w:hAnsi="Arial" w:cs="Arial"/>
          <w:color w:val="000000"/>
          <w:sz w:val="22"/>
          <w:szCs w:val="22"/>
          <w:lang w:val="en-US"/>
        </w:rPr>
      </w:pPr>
    </w:p>
    <w:p w14:paraId="0D7DBF87" w14:textId="77777777" w:rsidR="005059AB" w:rsidRPr="005477BD" w:rsidRDefault="005059AB" w:rsidP="005059AB">
      <w:pPr>
        <w:rPr>
          <w:rFonts w:ascii="Arial" w:eastAsiaTheme="minorHAnsi" w:hAnsi="Arial" w:cs="Arial"/>
          <w:color w:val="000000"/>
          <w:sz w:val="22"/>
          <w:szCs w:val="22"/>
          <w:lang w:val="en-US"/>
        </w:rPr>
      </w:pPr>
    </w:p>
    <w:p w14:paraId="2C29557E" w14:textId="30F67883" w:rsidR="005059AB" w:rsidRPr="005477BD" w:rsidRDefault="00F51376" w:rsidP="005059AB">
      <w:pPr>
        <w:numPr>
          <w:ilvl w:val="0"/>
          <w:numId w:val="7"/>
        </w:numPr>
        <w:rPr>
          <w:rFonts w:ascii="Arial" w:eastAsiaTheme="minorHAnsi" w:hAnsi="Arial" w:cs="Arial"/>
          <w:color w:val="000000"/>
          <w:sz w:val="22"/>
          <w:szCs w:val="22"/>
          <w:lang w:val="en-US"/>
        </w:rPr>
      </w:pPr>
      <w:r w:rsidRPr="005477BD">
        <w:rPr>
          <w:rFonts w:ascii="Arial" w:eastAsiaTheme="minorHAnsi" w:hAnsi="Arial" w:cs="Arial"/>
          <w:color w:val="000000"/>
          <w:sz w:val="22"/>
          <w:szCs w:val="22"/>
          <w:lang w:val="en-US"/>
        </w:rPr>
        <w:t>P</w:t>
      </w:r>
      <w:r w:rsidR="005059AB" w:rsidRPr="005477BD">
        <w:rPr>
          <w:rFonts w:ascii="Arial" w:eastAsiaTheme="minorHAnsi" w:hAnsi="Arial" w:cs="Arial"/>
          <w:color w:val="000000"/>
          <w:sz w:val="22"/>
          <w:szCs w:val="22"/>
          <w:lang w:val="en-US"/>
        </w:rPr>
        <w:t xml:space="preserve">rayer, </w:t>
      </w:r>
      <w:r w:rsidRPr="005477BD">
        <w:rPr>
          <w:rFonts w:ascii="Arial" w:eastAsiaTheme="minorHAnsi" w:hAnsi="Arial" w:cs="Arial"/>
          <w:color w:val="000000"/>
          <w:sz w:val="22"/>
          <w:szCs w:val="22"/>
          <w:lang w:val="en-US"/>
        </w:rPr>
        <w:t>L</w:t>
      </w:r>
      <w:r w:rsidR="005059AB" w:rsidRPr="005477BD">
        <w:rPr>
          <w:rFonts w:ascii="Arial" w:eastAsiaTheme="minorHAnsi" w:hAnsi="Arial" w:cs="Arial"/>
          <w:color w:val="000000"/>
          <w:sz w:val="22"/>
          <w:szCs w:val="22"/>
          <w:lang w:val="en-US"/>
        </w:rPr>
        <w:t xml:space="preserve">iturgy and </w:t>
      </w:r>
      <w:r w:rsidRPr="005477BD">
        <w:rPr>
          <w:rFonts w:ascii="Arial" w:eastAsiaTheme="minorHAnsi" w:hAnsi="Arial" w:cs="Arial"/>
          <w:color w:val="000000"/>
          <w:sz w:val="22"/>
          <w:szCs w:val="22"/>
          <w:lang w:val="en-US"/>
        </w:rPr>
        <w:t>W</w:t>
      </w:r>
      <w:r w:rsidR="005059AB" w:rsidRPr="005477BD">
        <w:rPr>
          <w:rFonts w:ascii="Arial" w:eastAsiaTheme="minorHAnsi" w:hAnsi="Arial" w:cs="Arial"/>
          <w:color w:val="000000"/>
          <w:sz w:val="22"/>
          <w:szCs w:val="22"/>
          <w:lang w:val="en-US"/>
        </w:rPr>
        <w:t>orship</w:t>
      </w:r>
      <w:r w:rsidRPr="005477BD">
        <w:rPr>
          <w:rFonts w:ascii="Arial" w:eastAsiaTheme="minorHAnsi" w:hAnsi="Arial" w:cs="Arial"/>
          <w:color w:val="000000"/>
          <w:sz w:val="22"/>
          <w:szCs w:val="22"/>
          <w:lang w:val="en-US"/>
        </w:rPr>
        <w:t xml:space="preserve"> are</w:t>
      </w:r>
      <w:r w:rsidR="005059AB" w:rsidRPr="005477BD">
        <w:rPr>
          <w:rFonts w:ascii="Arial" w:eastAsiaTheme="minorHAnsi" w:hAnsi="Arial" w:cs="Arial"/>
          <w:color w:val="000000"/>
          <w:sz w:val="22"/>
          <w:szCs w:val="22"/>
          <w:lang w:val="en-US"/>
        </w:rPr>
        <w:t xml:space="preserve"> at the heart of </w:t>
      </w:r>
      <w:r w:rsidR="00AC1B46" w:rsidRPr="005477BD">
        <w:rPr>
          <w:rFonts w:ascii="Arial" w:eastAsiaTheme="minorHAnsi" w:hAnsi="Arial" w:cs="Arial"/>
          <w:color w:val="000000"/>
          <w:sz w:val="22"/>
          <w:szCs w:val="22"/>
          <w:lang w:val="en-US"/>
        </w:rPr>
        <w:t>college</w:t>
      </w:r>
      <w:r w:rsidR="005059AB" w:rsidRPr="005477BD">
        <w:rPr>
          <w:rFonts w:ascii="Arial" w:eastAsiaTheme="minorHAnsi" w:hAnsi="Arial" w:cs="Arial"/>
          <w:color w:val="000000"/>
          <w:sz w:val="22"/>
          <w:szCs w:val="22"/>
          <w:lang w:val="en-US"/>
        </w:rPr>
        <w:t xml:space="preserve"> </w:t>
      </w:r>
      <w:r w:rsidRPr="005477BD">
        <w:rPr>
          <w:rFonts w:ascii="Arial" w:eastAsiaTheme="minorHAnsi" w:hAnsi="Arial" w:cs="Arial"/>
          <w:color w:val="000000"/>
          <w:sz w:val="22"/>
          <w:szCs w:val="22"/>
          <w:lang w:val="en-US"/>
        </w:rPr>
        <w:t>life,</w:t>
      </w:r>
      <w:r w:rsidR="005059AB" w:rsidRPr="005477BD">
        <w:rPr>
          <w:rFonts w:ascii="Arial" w:eastAsiaTheme="minorHAnsi" w:hAnsi="Arial" w:cs="Arial"/>
          <w:color w:val="000000"/>
          <w:sz w:val="22"/>
          <w:szCs w:val="22"/>
          <w:lang w:val="en-US"/>
        </w:rPr>
        <w:t xml:space="preserve"> celebrating and fostering the development of faith in</w:t>
      </w:r>
      <w:r w:rsidRPr="005477BD">
        <w:rPr>
          <w:rFonts w:ascii="Arial" w:eastAsiaTheme="minorHAnsi" w:hAnsi="Arial" w:cs="Arial"/>
          <w:color w:val="000000"/>
          <w:sz w:val="22"/>
          <w:szCs w:val="22"/>
          <w:lang w:val="en-US"/>
        </w:rPr>
        <w:t xml:space="preserve"> all who belong to our community</w:t>
      </w:r>
    </w:p>
    <w:p w14:paraId="48C18622" w14:textId="77777777" w:rsidR="005059AB" w:rsidRPr="005477BD" w:rsidRDefault="005059AB" w:rsidP="005059AB">
      <w:pPr>
        <w:rPr>
          <w:rFonts w:ascii="Arial" w:eastAsiaTheme="minorHAnsi" w:hAnsi="Arial" w:cs="Arial"/>
          <w:color w:val="000000"/>
          <w:sz w:val="22"/>
          <w:szCs w:val="22"/>
          <w:lang w:val="en-US"/>
        </w:rPr>
      </w:pPr>
    </w:p>
    <w:p w14:paraId="74AA6FD0" w14:textId="0F1EA4BD" w:rsidR="005059AB" w:rsidRPr="005477BD" w:rsidRDefault="00F51376" w:rsidP="00F51376">
      <w:pPr>
        <w:numPr>
          <w:ilvl w:val="0"/>
          <w:numId w:val="7"/>
        </w:numPr>
        <w:rPr>
          <w:rFonts w:ascii="Arial" w:eastAsiaTheme="minorHAnsi" w:hAnsi="Arial" w:cs="Arial"/>
          <w:color w:val="000000"/>
          <w:sz w:val="22"/>
          <w:szCs w:val="22"/>
          <w:lang w:val="en-US"/>
        </w:rPr>
      </w:pPr>
      <w:r w:rsidRPr="005477BD">
        <w:rPr>
          <w:rFonts w:ascii="Arial" w:eastAsiaTheme="minorHAnsi" w:hAnsi="Arial" w:cs="Arial"/>
          <w:color w:val="000000"/>
          <w:sz w:val="22"/>
          <w:szCs w:val="22"/>
          <w:lang w:val="en-US"/>
        </w:rPr>
        <w:t>We place great importance on the connection</w:t>
      </w:r>
      <w:r w:rsidR="005059AB" w:rsidRPr="005477BD">
        <w:rPr>
          <w:rFonts w:ascii="Arial" w:eastAsiaTheme="minorHAnsi" w:hAnsi="Arial" w:cs="Arial"/>
          <w:color w:val="000000"/>
          <w:sz w:val="22"/>
          <w:szCs w:val="22"/>
          <w:lang w:val="en-US"/>
        </w:rPr>
        <w:t xml:space="preserve"> between home, parish</w:t>
      </w:r>
      <w:r w:rsidRPr="005477BD">
        <w:rPr>
          <w:rFonts w:ascii="Arial" w:eastAsiaTheme="minorHAnsi" w:hAnsi="Arial" w:cs="Arial"/>
          <w:color w:val="000000"/>
          <w:sz w:val="22"/>
          <w:szCs w:val="22"/>
          <w:lang w:val="en-US"/>
        </w:rPr>
        <w:t xml:space="preserve"> and school for the development of the whole child.</w:t>
      </w:r>
      <w:r w:rsidR="005059AB" w:rsidRPr="005477BD">
        <w:rPr>
          <w:rFonts w:ascii="Arial" w:eastAsiaTheme="minorHAnsi" w:hAnsi="Arial" w:cs="Arial"/>
          <w:color w:val="000000"/>
          <w:sz w:val="22"/>
          <w:szCs w:val="22"/>
          <w:lang w:val="en-US"/>
        </w:rPr>
        <w:t xml:space="preserve"> </w:t>
      </w:r>
    </w:p>
    <w:p w14:paraId="4CA24547" w14:textId="77777777" w:rsidR="00F51376" w:rsidRPr="005477BD" w:rsidRDefault="00F51376" w:rsidP="00F51376">
      <w:pPr>
        <w:pStyle w:val="ListParagraph"/>
        <w:rPr>
          <w:rFonts w:ascii="Arial" w:hAnsi="Arial" w:cs="Arial"/>
          <w:color w:val="000000"/>
          <w:lang w:val="en-US"/>
        </w:rPr>
      </w:pPr>
    </w:p>
    <w:p w14:paraId="6A369FED" w14:textId="6FF96299" w:rsidR="00F51376" w:rsidRPr="005477BD" w:rsidRDefault="00F51376" w:rsidP="00F51376">
      <w:pPr>
        <w:numPr>
          <w:ilvl w:val="0"/>
          <w:numId w:val="7"/>
        </w:numPr>
        <w:rPr>
          <w:rFonts w:ascii="Arial" w:eastAsiaTheme="minorHAnsi" w:hAnsi="Arial" w:cs="Arial"/>
          <w:color w:val="000000"/>
          <w:sz w:val="22"/>
          <w:szCs w:val="22"/>
          <w:lang w:val="en-US"/>
        </w:rPr>
      </w:pPr>
      <w:r w:rsidRPr="005477BD">
        <w:rPr>
          <w:rFonts w:ascii="Arial" w:eastAsiaTheme="minorHAnsi" w:hAnsi="Arial" w:cs="Arial"/>
          <w:color w:val="000000"/>
          <w:sz w:val="22"/>
          <w:szCs w:val="22"/>
          <w:lang w:val="en-US"/>
        </w:rPr>
        <w:t xml:space="preserve">We place great emphasis, including time, planning </w:t>
      </w:r>
      <w:proofErr w:type="gramStart"/>
      <w:r w:rsidRPr="005477BD">
        <w:rPr>
          <w:rFonts w:ascii="Arial" w:eastAsiaTheme="minorHAnsi" w:hAnsi="Arial" w:cs="Arial"/>
          <w:color w:val="000000"/>
          <w:sz w:val="22"/>
          <w:szCs w:val="22"/>
          <w:lang w:val="en-US"/>
        </w:rPr>
        <w:t>an</w:t>
      </w:r>
      <w:proofErr w:type="gramEnd"/>
      <w:r w:rsidRPr="005477BD">
        <w:rPr>
          <w:rFonts w:ascii="Arial" w:eastAsiaTheme="minorHAnsi" w:hAnsi="Arial" w:cs="Arial"/>
          <w:color w:val="000000"/>
          <w:sz w:val="22"/>
          <w:szCs w:val="22"/>
          <w:lang w:val="en-US"/>
        </w:rPr>
        <w:t xml:space="preserve"> resources on giving glory to God through moments of Prayer, Liturgy and Worship.</w:t>
      </w:r>
    </w:p>
    <w:p w14:paraId="247AA998" w14:textId="77777777" w:rsidR="00F51376" w:rsidRPr="005477BD" w:rsidRDefault="00F51376" w:rsidP="00F51376">
      <w:pPr>
        <w:pStyle w:val="ListParagraph"/>
        <w:rPr>
          <w:rFonts w:ascii="Arial" w:hAnsi="Arial" w:cs="Arial"/>
          <w:color w:val="000000"/>
          <w:lang w:val="en-US"/>
        </w:rPr>
      </w:pPr>
    </w:p>
    <w:p w14:paraId="4CFD177B" w14:textId="7BE02FF4" w:rsidR="00F51376" w:rsidRDefault="00F51376" w:rsidP="00F51376">
      <w:pPr>
        <w:numPr>
          <w:ilvl w:val="0"/>
          <w:numId w:val="7"/>
        </w:numPr>
        <w:rPr>
          <w:rFonts w:ascii="Arial" w:eastAsiaTheme="minorHAnsi" w:hAnsi="Arial" w:cs="Arial"/>
          <w:color w:val="000000"/>
          <w:lang w:val="en-US"/>
        </w:rPr>
      </w:pPr>
      <w:r w:rsidRPr="005477BD">
        <w:rPr>
          <w:rFonts w:ascii="Arial" w:eastAsiaTheme="minorHAnsi" w:hAnsi="Arial" w:cs="Arial"/>
          <w:color w:val="000000"/>
          <w:sz w:val="22"/>
          <w:szCs w:val="22"/>
          <w:lang w:val="en-US"/>
        </w:rPr>
        <w:t xml:space="preserve">We </w:t>
      </w:r>
      <w:proofErr w:type="spellStart"/>
      <w:r w:rsidRPr="005477BD">
        <w:rPr>
          <w:rFonts w:ascii="Arial" w:eastAsiaTheme="minorHAnsi" w:hAnsi="Arial" w:cs="Arial"/>
          <w:color w:val="000000"/>
          <w:sz w:val="22"/>
          <w:szCs w:val="22"/>
          <w:lang w:val="en-US"/>
        </w:rPr>
        <w:t>recognise</w:t>
      </w:r>
      <w:proofErr w:type="spellEnd"/>
      <w:r w:rsidRPr="005477BD">
        <w:rPr>
          <w:rFonts w:ascii="Arial" w:eastAsiaTheme="minorHAnsi" w:hAnsi="Arial" w:cs="Arial"/>
          <w:color w:val="000000"/>
          <w:sz w:val="22"/>
          <w:szCs w:val="22"/>
          <w:lang w:val="en-US"/>
        </w:rPr>
        <w:t xml:space="preserve"> that all students and staff are at different points in their understanding and confidence of Prayer and Liturgy. We are committed to supporting all on their individual path of formation.</w:t>
      </w:r>
    </w:p>
    <w:p w14:paraId="40DE2F6D" w14:textId="77777777" w:rsidR="00F51376" w:rsidRDefault="00F51376" w:rsidP="00F51376">
      <w:pPr>
        <w:jc w:val="center"/>
        <w:rPr>
          <w:rFonts w:ascii="Arial" w:eastAsiaTheme="minorHAnsi" w:hAnsi="Arial" w:cs="Arial"/>
          <w:color w:val="000000"/>
          <w:lang w:val="en-US"/>
        </w:rPr>
      </w:pPr>
    </w:p>
    <w:p w14:paraId="5C564D37" w14:textId="05E4EC4C" w:rsidR="00F51376" w:rsidRDefault="00F51376" w:rsidP="00F51376">
      <w:pPr>
        <w:jc w:val="center"/>
        <w:rPr>
          <w:rFonts w:ascii="Arial" w:eastAsiaTheme="minorHAnsi" w:hAnsi="Arial" w:cs="Arial"/>
          <w:b/>
          <w:bCs/>
          <w:color w:val="000000"/>
          <w:u w:val="single"/>
          <w:lang w:val="en-US"/>
        </w:rPr>
      </w:pPr>
      <w:r w:rsidRPr="00F51376">
        <w:rPr>
          <w:rFonts w:ascii="Arial" w:eastAsiaTheme="minorHAnsi" w:hAnsi="Arial" w:cs="Arial"/>
          <w:b/>
          <w:bCs/>
          <w:color w:val="000000"/>
          <w:lang w:val="en-US"/>
        </w:rPr>
        <w:t>2.0</w:t>
      </w:r>
      <w:r>
        <w:rPr>
          <w:rFonts w:ascii="Arial" w:eastAsiaTheme="minorHAnsi" w:hAnsi="Arial" w:cs="Arial"/>
          <w:color w:val="000000"/>
          <w:lang w:val="en-US"/>
        </w:rPr>
        <w:t xml:space="preserve"> </w:t>
      </w:r>
      <w:r w:rsidRPr="00F51376">
        <w:rPr>
          <w:rFonts w:ascii="Arial" w:eastAsiaTheme="minorHAnsi" w:hAnsi="Arial" w:cs="Arial"/>
          <w:b/>
          <w:bCs/>
          <w:color w:val="000000"/>
          <w:u w:val="single"/>
          <w:lang w:val="en-US"/>
        </w:rPr>
        <w:t>Provision of Prayer and Liturgy</w:t>
      </w:r>
    </w:p>
    <w:p w14:paraId="445B020A" w14:textId="77777777" w:rsidR="00F51376" w:rsidRDefault="00F51376" w:rsidP="00F51376">
      <w:pPr>
        <w:jc w:val="center"/>
        <w:rPr>
          <w:rFonts w:ascii="Arial" w:eastAsiaTheme="minorHAnsi" w:hAnsi="Arial" w:cs="Arial"/>
          <w:b/>
          <w:bCs/>
          <w:color w:val="000000"/>
          <w:u w:val="single"/>
          <w:lang w:val="en-US"/>
        </w:rPr>
      </w:pPr>
    </w:p>
    <w:p w14:paraId="6D037D66" w14:textId="3B58773C" w:rsidR="00F51376" w:rsidRPr="005477BD" w:rsidRDefault="00F51376" w:rsidP="00F51376">
      <w:pPr>
        <w:rPr>
          <w:rFonts w:ascii="Arial" w:eastAsiaTheme="minorHAnsi" w:hAnsi="Arial" w:cs="Arial"/>
          <w:color w:val="000000"/>
          <w:sz w:val="22"/>
          <w:szCs w:val="22"/>
          <w:lang w:val="en-US"/>
        </w:rPr>
      </w:pPr>
      <w:r w:rsidRPr="005477BD">
        <w:rPr>
          <w:rFonts w:ascii="Arial" w:eastAsiaTheme="minorHAnsi" w:hAnsi="Arial" w:cs="Arial"/>
          <w:color w:val="000000"/>
          <w:sz w:val="22"/>
          <w:szCs w:val="22"/>
          <w:lang w:val="en-US"/>
        </w:rPr>
        <w:t>At Bishop Milner Catholic College there is a regular pattern of Prayer and Liturgy. The headings below provide guidance on when time is given to celebrate together. Moments of Prayer may not be described below but may happen spontaneously as part of college life.</w:t>
      </w:r>
      <w:r w:rsidR="001A256F">
        <w:rPr>
          <w:rFonts w:ascii="Arial" w:eastAsiaTheme="minorHAnsi" w:hAnsi="Arial" w:cs="Arial"/>
          <w:color w:val="000000"/>
          <w:sz w:val="22"/>
          <w:szCs w:val="22"/>
          <w:lang w:val="en-US"/>
        </w:rPr>
        <w:t xml:space="preserve"> The Annual Plan of Provision (APOP) is created by the PICCL</w:t>
      </w:r>
      <w:r w:rsidR="003D6D7E">
        <w:rPr>
          <w:rFonts w:ascii="Arial" w:eastAsiaTheme="minorHAnsi" w:hAnsi="Arial" w:cs="Arial"/>
          <w:color w:val="000000"/>
          <w:sz w:val="22"/>
          <w:szCs w:val="22"/>
          <w:lang w:val="en-US"/>
        </w:rPr>
        <w:t xml:space="preserve"> and outlines the scheduled opportunities to celebrate and pray together.</w:t>
      </w:r>
    </w:p>
    <w:p w14:paraId="3E1C9A30" w14:textId="77777777" w:rsidR="00F51376" w:rsidRDefault="00F51376" w:rsidP="00F51376">
      <w:pPr>
        <w:jc w:val="center"/>
        <w:rPr>
          <w:rFonts w:ascii="Arial" w:eastAsiaTheme="minorHAnsi" w:hAnsi="Arial" w:cs="Arial"/>
          <w:b/>
          <w:bCs/>
          <w:color w:val="000000"/>
          <w:u w:val="single"/>
          <w:lang w:val="en-US"/>
        </w:rPr>
      </w:pPr>
    </w:p>
    <w:p w14:paraId="43A5F66F" w14:textId="18517223" w:rsidR="00F51376" w:rsidRDefault="00F51376" w:rsidP="00F51376">
      <w:pPr>
        <w:rPr>
          <w:rFonts w:ascii="Arial" w:eastAsiaTheme="minorHAnsi" w:hAnsi="Arial" w:cs="Arial"/>
          <w:b/>
          <w:bCs/>
          <w:color w:val="000000"/>
          <w:u w:val="single"/>
          <w:lang w:val="en-US"/>
        </w:rPr>
      </w:pPr>
      <w:r>
        <w:rPr>
          <w:rFonts w:ascii="Arial" w:eastAsiaTheme="minorHAnsi" w:hAnsi="Arial" w:cs="Arial"/>
          <w:b/>
          <w:bCs/>
          <w:color w:val="000000"/>
          <w:u w:val="single"/>
          <w:lang w:val="en-US"/>
        </w:rPr>
        <w:t>Daily</w:t>
      </w:r>
    </w:p>
    <w:p w14:paraId="092A08BB" w14:textId="77777777" w:rsidR="00123990" w:rsidRDefault="00123990" w:rsidP="00123990">
      <w:pPr>
        <w:rPr>
          <w:rFonts w:ascii="Arial" w:hAnsi="Arial" w:cs="Arial"/>
          <w:b/>
          <w:bCs/>
          <w:color w:val="000000"/>
          <w:u w:val="single"/>
          <w:lang w:val="en-US"/>
        </w:rPr>
      </w:pPr>
    </w:p>
    <w:p w14:paraId="590CDD64" w14:textId="73FE986A" w:rsidR="00F51376" w:rsidRPr="00123990" w:rsidRDefault="00F51376" w:rsidP="00123990">
      <w:pPr>
        <w:pStyle w:val="ListParagraph"/>
        <w:numPr>
          <w:ilvl w:val="0"/>
          <w:numId w:val="13"/>
        </w:numPr>
        <w:rPr>
          <w:rFonts w:ascii="Arial" w:hAnsi="Arial" w:cs="Arial"/>
          <w:color w:val="000000"/>
          <w:lang w:val="en-US"/>
        </w:rPr>
      </w:pPr>
      <w:r w:rsidRPr="00123990">
        <w:rPr>
          <w:rFonts w:ascii="Arial" w:hAnsi="Arial" w:cs="Arial"/>
          <w:b/>
          <w:bCs/>
          <w:color w:val="000000"/>
          <w:u w:val="single"/>
          <w:lang w:val="en-US"/>
        </w:rPr>
        <w:t>Morning Affirmation –</w:t>
      </w:r>
      <w:r w:rsidRPr="00123990">
        <w:rPr>
          <w:rFonts w:ascii="Arial" w:hAnsi="Arial" w:cs="Arial"/>
          <w:color w:val="000000"/>
          <w:lang w:val="en-US"/>
        </w:rPr>
        <w:t xml:space="preserve"> We begin the day in prayer as a whole college.</w:t>
      </w:r>
    </w:p>
    <w:p w14:paraId="25C76C24" w14:textId="62B48961" w:rsidR="00123990" w:rsidRDefault="00F51376" w:rsidP="00123990">
      <w:pPr>
        <w:pStyle w:val="ListParagraph"/>
        <w:numPr>
          <w:ilvl w:val="0"/>
          <w:numId w:val="13"/>
        </w:numPr>
        <w:rPr>
          <w:rFonts w:ascii="Arial" w:hAnsi="Arial" w:cs="Arial"/>
          <w:color w:val="000000"/>
          <w:lang w:val="en-US"/>
        </w:rPr>
      </w:pPr>
      <w:r w:rsidRPr="00123990">
        <w:rPr>
          <w:rFonts w:ascii="Arial" w:hAnsi="Arial" w:cs="Arial"/>
          <w:b/>
          <w:bCs/>
          <w:color w:val="000000"/>
          <w:u w:val="single"/>
          <w:lang w:val="en-US"/>
        </w:rPr>
        <w:t>Tutor Time Prayer-</w:t>
      </w:r>
      <w:r w:rsidRPr="00123990">
        <w:rPr>
          <w:rFonts w:ascii="Arial" w:hAnsi="Arial" w:cs="Arial"/>
          <w:color w:val="000000"/>
          <w:lang w:val="en-US"/>
        </w:rPr>
        <w:t xml:space="preserve"> We follow a weekly cycle of prayer delivered in Tutor time. Some of </w:t>
      </w:r>
      <w:r w:rsidR="00123990">
        <w:rPr>
          <w:rFonts w:ascii="Arial" w:hAnsi="Arial" w:cs="Arial"/>
          <w:color w:val="000000"/>
          <w:lang w:val="en-US"/>
        </w:rPr>
        <w:t>will be</w:t>
      </w:r>
      <w:r w:rsidRPr="00123990">
        <w:rPr>
          <w:rFonts w:ascii="Arial" w:hAnsi="Arial" w:cs="Arial"/>
          <w:color w:val="000000"/>
          <w:lang w:val="en-US"/>
        </w:rPr>
        <w:t xml:space="preserve"> planned by our Lay Chaplain but this also includes an opportunity for pupil prepared prayer.</w:t>
      </w:r>
    </w:p>
    <w:p w14:paraId="7045922B" w14:textId="7964A97F" w:rsidR="00F51376" w:rsidRPr="00123990" w:rsidRDefault="00F51376" w:rsidP="00123990">
      <w:pPr>
        <w:pStyle w:val="ListParagraph"/>
        <w:numPr>
          <w:ilvl w:val="0"/>
          <w:numId w:val="13"/>
        </w:numPr>
        <w:rPr>
          <w:rFonts w:ascii="Arial" w:hAnsi="Arial" w:cs="Arial"/>
          <w:color w:val="000000"/>
          <w:lang w:val="en-US"/>
        </w:rPr>
      </w:pPr>
      <w:r w:rsidRPr="00123990">
        <w:rPr>
          <w:rFonts w:ascii="Arial" w:hAnsi="Arial" w:cs="Arial"/>
          <w:b/>
          <w:bCs/>
          <w:color w:val="000000"/>
          <w:u w:val="single"/>
          <w:lang w:val="en-US"/>
        </w:rPr>
        <w:t>Lesson Prayer-</w:t>
      </w:r>
      <w:r w:rsidRPr="00123990">
        <w:rPr>
          <w:rFonts w:ascii="Arial" w:hAnsi="Arial" w:cs="Arial"/>
          <w:color w:val="000000"/>
          <w:lang w:val="en-US"/>
        </w:rPr>
        <w:t xml:space="preserve"> Common prayers ‘to be known’ are shared at the end of each lesson. This includes our prayer before meals and prayer at the end of the day.</w:t>
      </w:r>
    </w:p>
    <w:p w14:paraId="4432B9E2" w14:textId="5BEC985C" w:rsidR="00F51376" w:rsidRDefault="00F51376" w:rsidP="00F51376">
      <w:pPr>
        <w:rPr>
          <w:rFonts w:ascii="Arial" w:eastAsiaTheme="minorHAnsi" w:hAnsi="Arial" w:cs="Arial"/>
          <w:b/>
          <w:bCs/>
          <w:color w:val="000000"/>
          <w:u w:val="single"/>
          <w:lang w:val="en-US"/>
        </w:rPr>
      </w:pPr>
      <w:r>
        <w:rPr>
          <w:rFonts w:ascii="Arial" w:eastAsiaTheme="minorHAnsi" w:hAnsi="Arial" w:cs="Arial"/>
          <w:b/>
          <w:bCs/>
          <w:color w:val="000000"/>
          <w:u w:val="single"/>
          <w:lang w:val="en-US"/>
        </w:rPr>
        <w:t>Weekly</w:t>
      </w:r>
    </w:p>
    <w:p w14:paraId="7A949CED" w14:textId="0CD0B1E3" w:rsidR="00123990" w:rsidRDefault="00123990" w:rsidP="00123990">
      <w:pPr>
        <w:rPr>
          <w:rFonts w:ascii="Arial" w:eastAsiaTheme="minorHAnsi" w:hAnsi="Arial" w:cs="Arial"/>
          <w:b/>
          <w:bCs/>
          <w:color w:val="000000"/>
          <w:u w:val="single"/>
          <w:lang w:val="en-US"/>
        </w:rPr>
      </w:pPr>
    </w:p>
    <w:p w14:paraId="4B38AB3D" w14:textId="6E463696" w:rsidR="00123990" w:rsidRDefault="00123990" w:rsidP="00123990">
      <w:pPr>
        <w:pStyle w:val="ListParagraph"/>
        <w:numPr>
          <w:ilvl w:val="0"/>
          <w:numId w:val="13"/>
        </w:numPr>
        <w:rPr>
          <w:rFonts w:ascii="Arial" w:hAnsi="Arial" w:cs="Arial"/>
          <w:color w:val="000000"/>
          <w:lang w:val="en-US"/>
        </w:rPr>
      </w:pPr>
      <w:r>
        <w:rPr>
          <w:rFonts w:ascii="Arial" w:hAnsi="Arial" w:cs="Arial"/>
          <w:b/>
          <w:bCs/>
          <w:color w:val="000000"/>
          <w:u w:val="single"/>
          <w:lang w:val="en-US"/>
        </w:rPr>
        <w:t xml:space="preserve">Assembly – </w:t>
      </w:r>
      <w:r w:rsidRPr="00123990">
        <w:rPr>
          <w:rFonts w:ascii="Arial" w:hAnsi="Arial" w:cs="Arial"/>
          <w:color w:val="000000"/>
          <w:lang w:val="en-US"/>
        </w:rPr>
        <w:t>Each year group gathers once per week to celebrate together. This will be a celebration of the word including a prayer and topic focus.</w:t>
      </w:r>
    </w:p>
    <w:p w14:paraId="08DD9ED4" w14:textId="6919FA18" w:rsidR="00123990" w:rsidRPr="00123990" w:rsidRDefault="00123990" w:rsidP="00123990">
      <w:pPr>
        <w:pStyle w:val="ListParagraph"/>
        <w:numPr>
          <w:ilvl w:val="0"/>
          <w:numId w:val="13"/>
        </w:numPr>
        <w:rPr>
          <w:rFonts w:ascii="Arial" w:hAnsi="Arial" w:cs="Arial"/>
          <w:color w:val="000000"/>
          <w:lang w:val="en-US"/>
        </w:rPr>
      </w:pPr>
      <w:r>
        <w:rPr>
          <w:rFonts w:ascii="Arial" w:hAnsi="Arial" w:cs="Arial"/>
          <w:b/>
          <w:bCs/>
          <w:color w:val="000000"/>
          <w:u w:val="single"/>
          <w:lang w:val="en-US"/>
        </w:rPr>
        <w:t>Staff Briefing-</w:t>
      </w:r>
      <w:r>
        <w:rPr>
          <w:rFonts w:ascii="Arial" w:hAnsi="Arial" w:cs="Arial"/>
          <w:color w:val="000000"/>
          <w:lang w:val="en-US"/>
        </w:rPr>
        <w:t xml:space="preserve"> Staff gatherings begin in a moment of prayer and reflection led by the briefing leader or a fellow staff member. Catholic briefing takes place every Friday and includes termly Adoration</w:t>
      </w:r>
    </w:p>
    <w:p w14:paraId="120B9A58" w14:textId="495CE572" w:rsidR="00F51376" w:rsidRDefault="00F51376" w:rsidP="00F51376">
      <w:pPr>
        <w:rPr>
          <w:rFonts w:ascii="Arial" w:eastAsiaTheme="minorHAnsi" w:hAnsi="Arial" w:cs="Arial"/>
          <w:b/>
          <w:bCs/>
          <w:color w:val="000000"/>
          <w:u w:val="single"/>
          <w:lang w:val="en-US"/>
        </w:rPr>
      </w:pPr>
      <w:r>
        <w:rPr>
          <w:rFonts w:ascii="Arial" w:eastAsiaTheme="minorHAnsi" w:hAnsi="Arial" w:cs="Arial"/>
          <w:b/>
          <w:bCs/>
          <w:color w:val="000000"/>
          <w:u w:val="single"/>
          <w:lang w:val="en-US"/>
        </w:rPr>
        <w:lastRenderedPageBreak/>
        <w:t xml:space="preserve">Frequently </w:t>
      </w:r>
    </w:p>
    <w:p w14:paraId="51B5DB78" w14:textId="77777777" w:rsidR="00123990" w:rsidRDefault="00123990" w:rsidP="00123990">
      <w:pPr>
        <w:rPr>
          <w:rFonts w:ascii="Arial" w:eastAsiaTheme="minorHAnsi" w:hAnsi="Arial" w:cs="Arial"/>
          <w:b/>
          <w:bCs/>
          <w:color w:val="000000"/>
          <w:u w:val="single"/>
          <w:lang w:val="en-US"/>
        </w:rPr>
      </w:pPr>
    </w:p>
    <w:p w14:paraId="32D554ED" w14:textId="5236CFFB" w:rsidR="00123990" w:rsidRPr="00123990" w:rsidRDefault="00123990" w:rsidP="00123990">
      <w:pPr>
        <w:pStyle w:val="ListParagraph"/>
        <w:numPr>
          <w:ilvl w:val="0"/>
          <w:numId w:val="16"/>
        </w:numPr>
        <w:rPr>
          <w:rFonts w:ascii="Arial" w:hAnsi="Arial" w:cs="Arial"/>
          <w:b/>
          <w:bCs/>
          <w:color w:val="000000"/>
          <w:u w:val="single"/>
          <w:lang w:val="en-US"/>
        </w:rPr>
      </w:pPr>
      <w:r>
        <w:rPr>
          <w:rFonts w:ascii="Arial" w:hAnsi="Arial" w:cs="Arial"/>
          <w:b/>
          <w:bCs/>
          <w:color w:val="000000"/>
          <w:u w:val="single"/>
          <w:lang w:val="en-US"/>
        </w:rPr>
        <w:t>Year Group Mass</w:t>
      </w:r>
      <w:r w:rsidRPr="00123990">
        <w:rPr>
          <w:rFonts w:ascii="Arial" w:hAnsi="Arial" w:cs="Arial"/>
          <w:color w:val="000000"/>
          <w:lang w:val="en-US"/>
        </w:rPr>
        <w:t>- Year groups gather together at least once per term to celebrate a mass together.</w:t>
      </w:r>
    </w:p>
    <w:p w14:paraId="35609C0A" w14:textId="7492A16D" w:rsidR="00123990" w:rsidRDefault="00123990" w:rsidP="00123990">
      <w:pPr>
        <w:pStyle w:val="ListParagraph"/>
        <w:numPr>
          <w:ilvl w:val="0"/>
          <w:numId w:val="16"/>
        </w:numPr>
        <w:rPr>
          <w:rFonts w:ascii="Arial" w:hAnsi="Arial" w:cs="Arial"/>
          <w:b/>
          <w:bCs/>
          <w:color w:val="000000"/>
          <w:u w:val="single"/>
          <w:lang w:val="en-US"/>
        </w:rPr>
      </w:pPr>
      <w:r>
        <w:rPr>
          <w:rFonts w:ascii="Arial" w:hAnsi="Arial" w:cs="Arial"/>
          <w:b/>
          <w:bCs/>
          <w:color w:val="000000"/>
          <w:u w:val="single"/>
          <w:lang w:val="en-US"/>
        </w:rPr>
        <w:t xml:space="preserve">Whole College Mass- </w:t>
      </w:r>
      <w:r w:rsidRPr="00123990">
        <w:rPr>
          <w:rFonts w:ascii="Arial" w:hAnsi="Arial" w:cs="Arial"/>
          <w:color w:val="000000"/>
          <w:lang w:val="en-US"/>
        </w:rPr>
        <w:t>At key moments throughout the year we gather together in the sports hall to celebrate mass together.</w:t>
      </w:r>
    </w:p>
    <w:p w14:paraId="6D7B6A46" w14:textId="09C3A063" w:rsidR="00123990" w:rsidRPr="00123990" w:rsidRDefault="00123990" w:rsidP="00123990">
      <w:pPr>
        <w:pStyle w:val="ListParagraph"/>
        <w:numPr>
          <w:ilvl w:val="0"/>
          <w:numId w:val="16"/>
        </w:numPr>
        <w:rPr>
          <w:rFonts w:ascii="Arial" w:hAnsi="Arial" w:cs="Arial"/>
          <w:b/>
          <w:bCs/>
          <w:color w:val="000000"/>
          <w:u w:val="single"/>
          <w:lang w:val="en-US"/>
        </w:rPr>
      </w:pPr>
      <w:r>
        <w:rPr>
          <w:rFonts w:ascii="Arial" w:hAnsi="Arial" w:cs="Arial"/>
          <w:b/>
          <w:bCs/>
          <w:color w:val="000000"/>
          <w:u w:val="single"/>
          <w:lang w:val="en-US"/>
        </w:rPr>
        <w:t xml:space="preserve">Adoration- </w:t>
      </w:r>
      <w:r w:rsidRPr="00123990">
        <w:rPr>
          <w:rFonts w:ascii="Arial" w:hAnsi="Arial" w:cs="Arial"/>
          <w:color w:val="000000"/>
          <w:lang w:val="en-US"/>
        </w:rPr>
        <w:t>Individual tutor groups will experience Adoration in our college Chapel at least once per year.</w:t>
      </w:r>
    </w:p>
    <w:p w14:paraId="5C5AA4A1" w14:textId="4148220F" w:rsidR="00123990" w:rsidRPr="00123990" w:rsidRDefault="00123990" w:rsidP="00123990">
      <w:pPr>
        <w:pStyle w:val="ListParagraph"/>
        <w:numPr>
          <w:ilvl w:val="0"/>
          <w:numId w:val="16"/>
        </w:numPr>
        <w:rPr>
          <w:rFonts w:ascii="Arial" w:hAnsi="Arial" w:cs="Arial"/>
          <w:color w:val="000000"/>
          <w:lang w:val="en-US"/>
        </w:rPr>
      </w:pPr>
      <w:r>
        <w:rPr>
          <w:rFonts w:ascii="Arial" w:hAnsi="Arial" w:cs="Arial"/>
          <w:b/>
          <w:bCs/>
          <w:color w:val="000000"/>
          <w:u w:val="single"/>
          <w:lang w:val="en-US"/>
        </w:rPr>
        <w:t xml:space="preserve">Patronal Feasts- </w:t>
      </w:r>
      <w:r w:rsidRPr="00123990">
        <w:rPr>
          <w:rFonts w:ascii="Arial" w:hAnsi="Arial" w:cs="Arial"/>
          <w:color w:val="000000"/>
          <w:lang w:val="en-US"/>
        </w:rPr>
        <w:t>With St Peter being our patronal feast we celebrate mass together as a college on his feast day. We also celebrate mass or a celebration of the word on the feast of Archangel Gabriel.</w:t>
      </w:r>
    </w:p>
    <w:p w14:paraId="30A86F96" w14:textId="77777777" w:rsidR="00123990" w:rsidRDefault="00123990" w:rsidP="00F51376">
      <w:pPr>
        <w:rPr>
          <w:rFonts w:ascii="Arial" w:eastAsiaTheme="minorHAnsi" w:hAnsi="Arial" w:cs="Arial"/>
          <w:b/>
          <w:bCs/>
          <w:color w:val="000000"/>
          <w:u w:val="single"/>
          <w:lang w:val="en-US"/>
        </w:rPr>
      </w:pPr>
    </w:p>
    <w:p w14:paraId="34CEEB74" w14:textId="7C57ED82" w:rsidR="00F51376" w:rsidRPr="00F51376" w:rsidRDefault="004F0F0E" w:rsidP="00F51376">
      <w:pPr>
        <w:jc w:val="center"/>
        <w:rPr>
          <w:rFonts w:ascii="Arial" w:eastAsiaTheme="minorHAnsi" w:hAnsi="Arial" w:cs="Arial"/>
          <w:color w:val="000000"/>
          <w:lang w:val="en-US"/>
        </w:rPr>
      </w:pPr>
      <w:r w:rsidRPr="000449DA">
        <w:rPr>
          <w:rFonts w:ascii="Arial" w:eastAsiaTheme="minorHAnsi" w:hAnsi="Arial" w:cs="Arial"/>
          <w:b/>
          <w:bCs/>
          <w:color w:val="000000"/>
          <w:lang w:val="en-US"/>
        </w:rPr>
        <w:t>3.0</w:t>
      </w:r>
      <w:r w:rsidRPr="004F0F0E">
        <w:rPr>
          <w:rFonts w:ascii="Arial" w:eastAsiaTheme="minorHAnsi" w:hAnsi="Arial" w:cs="Arial"/>
          <w:b/>
          <w:bCs/>
          <w:color w:val="000000"/>
          <w:u w:val="single"/>
          <w:lang w:val="en-US"/>
        </w:rPr>
        <w:t xml:space="preserve"> Pupil Progression through Prayer &amp; Liturgy</w:t>
      </w:r>
    </w:p>
    <w:p w14:paraId="499066B6" w14:textId="77777777" w:rsidR="005059AB" w:rsidRPr="00A17F63" w:rsidRDefault="005059AB" w:rsidP="005059AB">
      <w:pPr>
        <w:rPr>
          <w:rFonts w:ascii="Arial" w:eastAsiaTheme="minorHAnsi" w:hAnsi="Arial" w:cs="Arial"/>
          <w:color w:val="000000"/>
          <w:lang w:val="en-US"/>
        </w:rPr>
      </w:pPr>
    </w:p>
    <w:p w14:paraId="1883DD6E" w14:textId="0583BF63" w:rsidR="00C751CA" w:rsidRPr="00A17F63" w:rsidRDefault="00C751CA" w:rsidP="00C751CA">
      <w:pPr>
        <w:rPr>
          <w:rFonts w:ascii="Arial" w:hAnsi="Arial" w:cs="Arial"/>
          <w:b/>
          <w:bCs/>
        </w:rPr>
      </w:pPr>
      <w:r w:rsidRPr="00A17F63">
        <w:rPr>
          <w:rFonts w:ascii="Arial" w:hAnsi="Arial" w:cs="Arial"/>
          <w:b/>
          <w:bCs/>
        </w:rPr>
        <w:t>Student</w:t>
      </w:r>
      <w:r w:rsidR="00FC3AAD" w:rsidRPr="00A17F63">
        <w:rPr>
          <w:rFonts w:ascii="Arial" w:hAnsi="Arial" w:cs="Arial"/>
          <w:b/>
          <w:bCs/>
        </w:rPr>
        <w:t>s</w:t>
      </w:r>
      <w:r w:rsidRPr="00A17F63">
        <w:rPr>
          <w:rFonts w:ascii="Arial" w:hAnsi="Arial" w:cs="Arial"/>
          <w:b/>
          <w:bCs/>
        </w:rPr>
        <w:t xml:space="preserve"> by the end of Key Stage 3 will:</w:t>
      </w:r>
    </w:p>
    <w:p w14:paraId="4C3A4614" w14:textId="59BB698A" w:rsidR="000449DA" w:rsidRPr="00731C7F" w:rsidRDefault="000449DA" w:rsidP="000449DA">
      <w:pPr>
        <w:pStyle w:val="ListParagraph"/>
        <w:numPr>
          <w:ilvl w:val="0"/>
          <w:numId w:val="10"/>
        </w:numPr>
        <w:rPr>
          <w:rFonts w:ascii="Arial" w:hAnsi="Arial" w:cs="Arial"/>
        </w:rPr>
      </w:pPr>
      <w:bookmarkStart w:id="0" w:name="_Hlk135135034"/>
      <w:r w:rsidRPr="00731C7F">
        <w:rPr>
          <w:rFonts w:ascii="Arial" w:hAnsi="Arial" w:cs="Arial"/>
        </w:rPr>
        <w:t xml:space="preserve">By the end of Year 9, most pupils will be able to: </w:t>
      </w:r>
    </w:p>
    <w:p w14:paraId="193F90AF" w14:textId="51842270" w:rsidR="000449DA" w:rsidRPr="00731C7F" w:rsidRDefault="000449DA" w:rsidP="000449DA">
      <w:pPr>
        <w:pStyle w:val="ListParagraph"/>
        <w:numPr>
          <w:ilvl w:val="0"/>
          <w:numId w:val="10"/>
        </w:numPr>
        <w:rPr>
          <w:rFonts w:ascii="Arial" w:hAnsi="Arial" w:cs="Arial"/>
        </w:rPr>
      </w:pPr>
      <w:r w:rsidRPr="00731C7F">
        <w:rPr>
          <w:rFonts w:ascii="Arial" w:hAnsi="Arial" w:cs="Arial"/>
        </w:rPr>
        <w:t>Have a level of confidence in expressing and sharing the known prayers stipulated by the diocese</w:t>
      </w:r>
    </w:p>
    <w:p w14:paraId="65073681" w14:textId="46558425" w:rsidR="000449DA" w:rsidRPr="00731C7F" w:rsidRDefault="000449DA" w:rsidP="000449DA">
      <w:pPr>
        <w:pStyle w:val="ListParagraph"/>
        <w:numPr>
          <w:ilvl w:val="0"/>
          <w:numId w:val="10"/>
        </w:numPr>
        <w:rPr>
          <w:rFonts w:ascii="Arial" w:hAnsi="Arial" w:cs="Arial"/>
        </w:rPr>
      </w:pPr>
      <w:r w:rsidRPr="00731C7F">
        <w:rPr>
          <w:rFonts w:ascii="Arial" w:hAnsi="Arial" w:cs="Arial"/>
        </w:rPr>
        <w:t xml:space="preserve">Take a lead role in the planning, coordination, and delivery of worship in varied settings (school, local community, etc.). </w:t>
      </w:r>
    </w:p>
    <w:p w14:paraId="2C8A232F" w14:textId="3C3B3463" w:rsidR="000449DA" w:rsidRPr="00731C7F" w:rsidRDefault="000449DA" w:rsidP="000449DA">
      <w:pPr>
        <w:pStyle w:val="ListParagraph"/>
        <w:numPr>
          <w:ilvl w:val="0"/>
          <w:numId w:val="10"/>
        </w:numPr>
        <w:rPr>
          <w:rFonts w:ascii="Arial" w:hAnsi="Arial" w:cs="Arial"/>
        </w:rPr>
      </w:pPr>
      <w:r w:rsidRPr="00731C7F">
        <w:rPr>
          <w:rFonts w:ascii="Arial" w:hAnsi="Arial" w:cs="Arial"/>
        </w:rPr>
        <w:t xml:space="preserve">Reflect on scripture in our modern world. </w:t>
      </w:r>
    </w:p>
    <w:p w14:paraId="75354132" w14:textId="75EC381B" w:rsidR="000449DA" w:rsidRPr="00731C7F" w:rsidRDefault="000449DA" w:rsidP="000449DA">
      <w:pPr>
        <w:pStyle w:val="ListParagraph"/>
        <w:numPr>
          <w:ilvl w:val="0"/>
          <w:numId w:val="10"/>
        </w:numPr>
        <w:rPr>
          <w:rFonts w:ascii="Arial" w:hAnsi="Arial" w:cs="Arial"/>
        </w:rPr>
      </w:pPr>
      <w:r w:rsidRPr="00731C7F">
        <w:rPr>
          <w:rFonts w:ascii="Arial" w:hAnsi="Arial" w:cs="Arial"/>
        </w:rPr>
        <w:t xml:space="preserve">Adapt liturgical formats to suit different contexts and audiences while maintaining integrity to theme and scripture. </w:t>
      </w:r>
    </w:p>
    <w:p w14:paraId="525B7EEA" w14:textId="7BDC4C2D" w:rsidR="000449DA" w:rsidRPr="00731C7F" w:rsidRDefault="000449DA" w:rsidP="000449DA">
      <w:pPr>
        <w:pStyle w:val="ListParagraph"/>
        <w:numPr>
          <w:ilvl w:val="0"/>
          <w:numId w:val="10"/>
        </w:numPr>
        <w:rPr>
          <w:rFonts w:ascii="Arial" w:hAnsi="Arial" w:cs="Arial"/>
        </w:rPr>
      </w:pPr>
      <w:r w:rsidRPr="00731C7F">
        <w:rPr>
          <w:rFonts w:ascii="Arial" w:hAnsi="Arial" w:cs="Arial"/>
        </w:rPr>
        <w:t xml:space="preserve">Offer mentorship and training support to younger pupils. </w:t>
      </w:r>
    </w:p>
    <w:p w14:paraId="325AF062" w14:textId="77777777" w:rsidR="00643CD7" w:rsidRDefault="000449DA" w:rsidP="000449DA">
      <w:pPr>
        <w:pStyle w:val="ListParagraph"/>
        <w:numPr>
          <w:ilvl w:val="0"/>
          <w:numId w:val="10"/>
        </w:numPr>
        <w:rPr>
          <w:rFonts w:ascii="Arial" w:hAnsi="Arial" w:cs="Arial"/>
        </w:rPr>
      </w:pPr>
      <w:r w:rsidRPr="00731C7F">
        <w:rPr>
          <w:rFonts w:ascii="Arial" w:hAnsi="Arial" w:cs="Arial"/>
        </w:rPr>
        <w:t xml:space="preserve">Set long-term goals for their spiritual development and articulate how worship supports this. In addition, more able children will be able to: </w:t>
      </w:r>
    </w:p>
    <w:p w14:paraId="4F3331C1" w14:textId="461F4054" w:rsidR="000449DA" w:rsidRPr="00731C7F" w:rsidRDefault="000449DA" w:rsidP="000449DA">
      <w:pPr>
        <w:pStyle w:val="ListParagraph"/>
        <w:numPr>
          <w:ilvl w:val="0"/>
          <w:numId w:val="10"/>
        </w:numPr>
        <w:rPr>
          <w:rFonts w:ascii="Arial" w:hAnsi="Arial" w:cs="Arial"/>
        </w:rPr>
      </w:pPr>
      <w:r w:rsidRPr="00731C7F">
        <w:rPr>
          <w:rFonts w:ascii="Arial" w:hAnsi="Arial" w:cs="Arial"/>
        </w:rPr>
        <w:t xml:space="preserve">Initiate and manage school-wide or inter-school worship projects. </w:t>
      </w:r>
    </w:p>
    <w:p w14:paraId="37E5F633" w14:textId="2E3F2CE9" w:rsidR="000449DA" w:rsidRPr="00731C7F" w:rsidRDefault="000449DA" w:rsidP="000449DA">
      <w:pPr>
        <w:pStyle w:val="ListParagraph"/>
        <w:numPr>
          <w:ilvl w:val="0"/>
          <w:numId w:val="10"/>
        </w:numPr>
        <w:rPr>
          <w:rFonts w:ascii="Arial" w:hAnsi="Arial" w:cs="Arial"/>
        </w:rPr>
      </w:pPr>
      <w:r w:rsidRPr="00731C7F">
        <w:rPr>
          <w:rFonts w:ascii="Arial" w:hAnsi="Arial" w:cs="Arial"/>
        </w:rPr>
        <w:t xml:space="preserve">Present reflective evaluations to staff, governors, visitors and the wider community. </w:t>
      </w:r>
    </w:p>
    <w:p w14:paraId="11E12093" w14:textId="7A089FC3" w:rsidR="000449DA" w:rsidRPr="00731C7F" w:rsidRDefault="000449DA" w:rsidP="000449DA">
      <w:pPr>
        <w:pStyle w:val="ListParagraph"/>
        <w:numPr>
          <w:ilvl w:val="0"/>
          <w:numId w:val="10"/>
        </w:numPr>
        <w:rPr>
          <w:rFonts w:ascii="Arial" w:hAnsi="Arial" w:cs="Arial"/>
        </w:rPr>
      </w:pPr>
      <w:r w:rsidRPr="00731C7F">
        <w:rPr>
          <w:rFonts w:ascii="Arial" w:hAnsi="Arial" w:cs="Arial"/>
        </w:rPr>
        <w:t>Express a confident and evolving sense of spiritual identity through their worship leadership.</w:t>
      </w:r>
    </w:p>
    <w:p w14:paraId="3CC75B8A" w14:textId="77777777" w:rsidR="000449DA" w:rsidRDefault="000449DA" w:rsidP="000449DA">
      <w:pPr>
        <w:rPr>
          <w:rFonts w:ascii="Arial" w:hAnsi="Arial" w:cs="Arial"/>
        </w:rPr>
      </w:pPr>
    </w:p>
    <w:p w14:paraId="15D28960" w14:textId="7CEC3B7A" w:rsidR="00C751CA" w:rsidRPr="000449DA" w:rsidRDefault="00C751CA" w:rsidP="000449DA">
      <w:pPr>
        <w:rPr>
          <w:rFonts w:ascii="Arial" w:hAnsi="Arial" w:cs="Arial"/>
        </w:rPr>
      </w:pPr>
      <w:r w:rsidRPr="000449DA">
        <w:rPr>
          <w:rFonts w:ascii="Arial" w:hAnsi="Arial" w:cs="Arial"/>
          <w:b/>
          <w:bCs/>
        </w:rPr>
        <w:t>Students by the end of Key Stage 4 will:</w:t>
      </w:r>
    </w:p>
    <w:bookmarkEnd w:id="0"/>
    <w:p w14:paraId="2F381A56" w14:textId="7A66A98E" w:rsidR="001F40FE" w:rsidRPr="00731C7F" w:rsidRDefault="001F40FE" w:rsidP="00FC3AAD">
      <w:pPr>
        <w:pStyle w:val="ListParagraph"/>
        <w:numPr>
          <w:ilvl w:val="0"/>
          <w:numId w:val="11"/>
        </w:numPr>
        <w:rPr>
          <w:rFonts w:ascii="Arial" w:hAnsi="Arial" w:cs="Arial"/>
        </w:rPr>
      </w:pPr>
      <w:r w:rsidRPr="00731C7F">
        <w:rPr>
          <w:rFonts w:ascii="Arial" w:hAnsi="Arial" w:cs="Arial"/>
        </w:rPr>
        <w:t>All of the above and…</w:t>
      </w:r>
    </w:p>
    <w:p w14:paraId="5F809A81" w14:textId="3C1D757F" w:rsidR="000449DA" w:rsidRPr="00731C7F" w:rsidRDefault="000449DA" w:rsidP="00FC3AAD">
      <w:pPr>
        <w:pStyle w:val="ListParagraph"/>
        <w:numPr>
          <w:ilvl w:val="0"/>
          <w:numId w:val="11"/>
        </w:numPr>
        <w:rPr>
          <w:rFonts w:ascii="Arial" w:hAnsi="Arial" w:cs="Arial"/>
        </w:rPr>
      </w:pPr>
      <w:r w:rsidRPr="00731C7F">
        <w:rPr>
          <w:rFonts w:ascii="Arial" w:hAnsi="Arial" w:cs="Arial"/>
        </w:rPr>
        <w:t>Show a greater confidence in leading and praying the known prayers stipulated by the diocese.</w:t>
      </w:r>
    </w:p>
    <w:p w14:paraId="6AF3449F" w14:textId="477DF823" w:rsidR="00FC3AAD" w:rsidRPr="00A17F63" w:rsidRDefault="00FC3AAD" w:rsidP="00FC3AAD">
      <w:pPr>
        <w:pStyle w:val="ListParagraph"/>
        <w:numPr>
          <w:ilvl w:val="0"/>
          <w:numId w:val="11"/>
        </w:numPr>
        <w:rPr>
          <w:rFonts w:ascii="Arial" w:hAnsi="Arial" w:cs="Arial"/>
          <w:sz w:val="24"/>
          <w:szCs w:val="24"/>
        </w:rPr>
      </w:pPr>
      <w:r w:rsidRPr="00731C7F">
        <w:rPr>
          <w:rFonts w:ascii="Arial" w:hAnsi="Arial" w:cs="Arial"/>
        </w:rPr>
        <w:t>Have participated in a Leaver’s Mass</w:t>
      </w:r>
      <w:r w:rsidR="00A17F63" w:rsidRPr="00731C7F">
        <w:rPr>
          <w:rFonts w:ascii="Arial" w:hAnsi="Arial" w:cs="Arial"/>
        </w:rPr>
        <w:t xml:space="preserve"> or Service</w:t>
      </w:r>
      <w:r w:rsidRPr="00731C7F">
        <w:rPr>
          <w:rFonts w:ascii="Arial" w:hAnsi="Arial" w:cs="Arial"/>
        </w:rPr>
        <w:t xml:space="preserve"> which reflects their faith journey as part of </w:t>
      </w:r>
      <w:r w:rsidR="003B20E9" w:rsidRPr="00731C7F">
        <w:rPr>
          <w:rFonts w:ascii="Arial" w:hAnsi="Arial" w:cs="Arial"/>
        </w:rPr>
        <w:t xml:space="preserve">the family of </w:t>
      </w:r>
      <w:r w:rsidR="00A17F63" w:rsidRPr="00731C7F">
        <w:rPr>
          <w:rFonts w:ascii="Arial" w:hAnsi="Arial" w:cs="Arial"/>
        </w:rPr>
        <w:t>Bishop Milner Catholic College</w:t>
      </w:r>
      <w:r w:rsidR="00A17F63" w:rsidRPr="00A17F63">
        <w:rPr>
          <w:rFonts w:ascii="Arial" w:hAnsi="Arial" w:cs="Arial"/>
          <w:sz w:val="24"/>
          <w:szCs w:val="24"/>
        </w:rPr>
        <w:t>.</w:t>
      </w:r>
    </w:p>
    <w:p w14:paraId="7F5BB975" w14:textId="567B68E7" w:rsidR="001F40FE" w:rsidRPr="00A17F63" w:rsidRDefault="001F40FE" w:rsidP="001F40FE">
      <w:pPr>
        <w:rPr>
          <w:rFonts w:ascii="Arial" w:hAnsi="Arial" w:cs="Arial"/>
          <w:b/>
          <w:bCs/>
        </w:rPr>
      </w:pPr>
      <w:r w:rsidRPr="00A17F63">
        <w:rPr>
          <w:rFonts w:ascii="Arial" w:hAnsi="Arial" w:cs="Arial"/>
          <w:b/>
          <w:bCs/>
        </w:rPr>
        <w:t>Students by the end of Key Stage 5 will:</w:t>
      </w:r>
    </w:p>
    <w:p w14:paraId="3878D938" w14:textId="77777777" w:rsidR="001F40FE" w:rsidRPr="00731C7F" w:rsidRDefault="001F40FE" w:rsidP="001F40FE">
      <w:pPr>
        <w:pStyle w:val="ListParagraph"/>
        <w:numPr>
          <w:ilvl w:val="0"/>
          <w:numId w:val="12"/>
        </w:numPr>
        <w:rPr>
          <w:rFonts w:ascii="Arial" w:hAnsi="Arial" w:cs="Arial"/>
        </w:rPr>
      </w:pPr>
      <w:r w:rsidRPr="00731C7F">
        <w:rPr>
          <w:rFonts w:ascii="Arial" w:hAnsi="Arial" w:cs="Arial"/>
        </w:rPr>
        <w:t>All of the above and…</w:t>
      </w:r>
    </w:p>
    <w:p w14:paraId="0A72C28A" w14:textId="1C0568E4" w:rsidR="001F40FE" w:rsidRPr="00731C7F" w:rsidRDefault="001F40FE" w:rsidP="001F40FE">
      <w:pPr>
        <w:pStyle w:val="ListParagraph"/>
        <w:numPr>
          <w:ilvl w:val="0"/>
          <w:numId w:val="12"/>
        </w:numPr>
        <w:rPr>
          <w:rFonts w:ascii="Arial" w:hAnsi="Arial" w:cs="Arial"/>
        </w:rPr>
      </w:pPr>
      <w:r w:rsidRPr="00731C7F">
        <w:rPr>
          <w:rFonts w:ascii="Arial" w:hAnsi="Arial" w:cs="Arial"/>
        </w:rPr>
        <w:t>Be confident in leading acts of prayer and liturgy with younger students</w:t>
      </w:r>
      <w:r w:rsidR="00731C7F">
        <w:rPr>
          <w:rFonts w:ascii="Arial" w:hAnsi="Arial" w:cs="Arial"/>
        </w:rPr>
        <w:t>.</w:t>
      </w:r>
    </w:p>
    <w:p w14:paraId="4BEC5128" w14:textId="72FAD68A" w:rsidR="001F40FE" w:rsidRPr="00731C7F" w:rsidRDefault="001F40FE" w:rsidP="001F40FE">
      <w:pPr>
        <w:pStyle w:val="ListParagraph"/>
        <w:numPr>
          <w:ilvl w:val="0"/>
          <w:numId w:val="12"/>
        </w:numPr>
        <w:rPr>
          <w:rFonts w:ascii="Arial" w:hAnsi="Arial" w:cs="Arial"/>
        </w:rPr>
      </w:pPr>
      <w:r w:rsidRPr="00731C7F">
        <w:rPr>
          <w:rFonts w:ascii="Arial" w:hAnsi="Arial" w:cs="Arial"/>
        </w:rPr>
        <w:t>Have the opportunity to be leaders of the Student Chaplaincy team</w:t>
      </w:r>
      <w:r w:rsidR="00731C7F">
        <w:rPr>
          <w:rFonts w:ascii="Arial" w:hAnsi="Arial" w:cs="Arial"/>
        </w:rPr>
        <w:t>.</w:t>
      </w:r>
    </w:p>
    <w:p w14:paraId="18C68166" w14:textId="0897F34D" w:rsidR="00187966" w:rsidRPr="00731C7F" w:rsidRDefault="00187966" w:rsidP="001F40FE">
      <w:pPr>
        <w:pStyle w:val="ListParagraph"/>
        <w:numPr>
          <w:ilvl w:val="0"/>
          <w:numId w:val="12"/>
        </w:numPr>
        <w:rPr>
          <w:rFonts w:ascii="Arial" w:hAnsi="Arial" w:cs="Arial"/>
        </w:rPr>
      </w:pPr>
      <w:r w:rsidRPr="00731C7F">
        <w:rPr>
          <w:rFonts w:ascii="Arial" w:hAnsi="Arial" w:cs="Arial"/>
        </w:rPr>
        <w:t xml:space="preserve">Have the knowledge, appreciation and understanding of how prayer and liturgy can support living a vocational life beyond </w:t>
      </w:r>
      <w:r w:rsidR="00731C7F">
        <w:rPr>
          <w:rFonts w:ascii="Arial" w:hAnsi="Arial" w:cs="Arial"/>
        </w:rPr>
        <w:t>college.</w:t>
      </w:r>
    </w:p>
    <w:p w14:paraId="39CC3D6B" w14:textId="1695B6F1" w:rsidR="00187966" w:rsidRPr="00731C7F" w:rsidRDefault="00187966" w:rsidP="001F40FE">
      <w:pPr>
        <w:pStyle w:val="ListParagraph"/>
        <w:numPr>
          <w:ilvl w:val="0"/>
          <w:numId w:val="12"/>
        </w:numPr>
        <w:rPr>
          <w:rFonts w:ascii="Arial" w:hAnsi="Arial" w:cs="Arial"/>
        </w:rPr>
      </w:pPr>
      <w:r w:rsidRPr="00731C7F">
        <w:rPr>
          <w:rFonts w:ascii="Arial" w:hAnsi="Arial" w:cs="Arial"/>
        </w:rPr>
        <w:t>Develop a sense of spirituality</w:t>
      </w:r>
      <w:r w:rsidR="003B20E9" w:rsidRPr="00731C7F">
        <w:rPr>
          <w:rFonts w:ascii="Arial" w:hAnsi="Arial" w:cs="Arial"/>
        </w:rPr>
        <w:t xml:space="preserve"> which will support them into adulthood</w:t>
      </w:r>
      <w:r w:rsidR="00731C7F">
        <w:rPr>
          <w:rFonts w:ascii="Arial" w:hAnsi="Arial" w:cs="Arial"/>
        </w:rPr>
        <w:t>.</w:t>
      </w:r>
    </w:p>
    <w:p w14:paraId="3F141E6F" w14:textId="2C2DCF50" w:rsidR="000E4594" w:rsidRDefault="000E4594" w:rsidP="000449DA">
      <w:pPr>
        <w:rPr>
          <w:rFonts w:ascii="Arial" w:hAnsi="Arial" w:cs="Arial"/>
          <w:b/>
        </w:rPr>
      </w:pPr>
    </w:p>
    <w:p w14:paraId="427D020C" w14:textId="60A681E5" w:rsidR="009B7239" w:rsidRPr="00731C7F" w:rsidRDefault="00731C7F" w:rsidP="00731C7F">
      <w:pPr>
        <w:jc w:val="center"/>
        <w:rPr>
          <w:rFonts w:ascii="Arial" w:hAnsi="Arial" w:cs="Arial"/>
          <w:b/>
          <w:u w:val="single"/>
        </w:rPr>
      </w:pPr>
      <w:r w:rsidRPr="00731C7F">
        <w:rPr>
          <w:rFonts w:ascii="Arial" w:hAnsi="Arial" w:cs="Arial"/>
          <w:b/>
        </w:rPr>
        <w:t>4.0</w:t>
      </w:r>
      <w:r w:rsidRPr="00731C7F">
        <w:rPr>
          <w:rFonts w:ascii="Arial" w:hAnsi="Arial" w:cs="Arial"/>
          <w:b/>
          <w:u w:val="single"/>
        </w:rPr>
        <w:t>-Resources</w:t>
      </w:r>
    </w:p>
    <w:p w14:paraId="5511D40A" w14:textId="77777777" w:rsidR="00731C7F" w:rsidRDefault="00731C7F" w:rsidP="00731C7F">
      <w:pPr>
        <w:jc w:val="center"/>
        <w:rPr>
          <w:rFonts w:ascii="Arial" w:hAnsi="Arial" w:cs="Arial"/>
          <w:b/>
          <w:u w:val="single"/>
        </w:rPr>
      </w:pPr>
    </w:p>
    <w:p w14:paraId="4E506673" w14:textId="293FE461" w:rsidR="00731C7F" w:rsidRDefault="00731C7F" w:rsidP="00731C7F">
      <w:pPr>
        <w:pStyle w:val="ListParagraph"/>
        <w:numPr>
          <w:ilvl w:val="0"/>
          <w:numId w:val="17"/>
        </w:numPr>
        <w:rPr>
          <w:rFonts w:ascii="Arial" w:hAnsi="Arial" w:cs="Arial"/>
          <w:bCs/>
        </w:rPr>
      </w:pPr>
      <w:r>
        <w:rPr>
          <w:rFonts w:ascii="Arial" w:hAnsi="Arial" w:cs="Arial"/>
          <w:bCs/>
        </w:rPr>
        <w:t>The Lay Chaplain and Person in Charge of Catholic Life (PICCL) have oversight to ensure that staff and students have access to regular and updated prayer resources.</w:t>
      </w:r>
    </w:p>
    <w:p w14:paraId="2DA61DC9" w14:textId="1AFA8B95" w:rsidR="00731C7F" w:rsidRDefault="00731C7F" w:rsidP="00731C7F">
      <w:pPr>
        <w:pStyle w:val="ListParagraph"/>
        <w:numPr>
          <w:ilvl w:val="0"/>
          <w:numId w:val="17"/>
        </w:numPr>
        <w:rPr>
          <w:rFonts w:ascii="Arial" w:hAnsi="Arial" w:cs="Arial"/>
          <w:bCs/>
        </w:rPr>
      </w:pPr>
      <w:r>
        <w:rPr>
          <w:rFonts w:ascii="Arial" w:hAnsi="Arial" w:cs="Arial"/>
          <w:bCs/>
        </w:rPr>
        <w:t>The college Chapel and its resourcing is the responsibility of the Lay Chaplain.</w:t>
      </w:r>
    </w:p>
    <w:p w14:paraId="05A560D7" w14:textId="5A4C945D" w:rsidR="00731C7F" w:rsidRDefault="00731C7F" w:rsidP="00731C7F">
      <w:pPr>
        <w:pStyle w:val="ListParagraph"/>
        <w:numPr>
          <w:ilvl w:val="0"/>
          <w:numId w:val="17"/>
        </w:numPr>
        <w:rPr>
          <w:rFonts w:ascii="Arial" w:hAnsi="Arial" w:cs="Arial"/>
          <w:bCs/>
        </w:rPr>
      </w:pPr>
      <w:r>
        <w:rPr>
          <w:rFonts w:ascii="Arial" w:hAnsi="Arial" w:cs="Arial"/>
          <w:bCs/>
        </w:rPr>
        <w:t>Maintaining prayer tables and sacred spaces within classrooms is the responsibility of the classroom teacher. The Lay Chaplain will ensure any resources required are provided.</w:t>
      </w:r>
    </w:p>
    <w:p w14:paraId="4BFFA36E" w14:textId="3E1AAA17" w:rsidR="00731C7F" w:rsidRDefault="00731C7F" w:rsidP="00731C7F">
      <w:pPr>
        <w:pStyle w:val="ListParagraph"/>
        <w:numPr>
          <w:ilvl w:val="0"/>
          <w:numId w:val="17"/>
        </w:numPr>
        <w:rPr>
          <w:rFonts w:ascii="Arial" w:hAnsi="Arial" w:cs="Arial"/>
          <w:bCs/>
        </w:rPr>
      </w:pPr>
      <w:r>
        <w:rPr>
          <w:rFonts w:ascii="Arial" w:hAnsi="Arial" w:cs="Arial"/>
          <w:bCs/>
        </w:rPr>
        <w:t>Resources to support the celebration of liturgy are to be prioritised in the budget setting of the college.</w:t>
      </w:r>
    </w:p>
    <w:p w14:paraId="4BBA3872" w14:textId="257EB67D" w:rsidR="00731C7F" w:rsidRDefault="00731C7F" w:rsidP="00731C7F">
      <w:pPr>
        <w:jc w:val="center"/>
        <w:rPr>
          <w:rFonts w:ascii="Arial" w:hAnsi="Arial" w:cs="Arial"/>
          <w:b/>
        </w:rPr>
      </w:pPr>
      <w:r w:rsidRPr="00731C7F">
        <w:rPr>
          <w:rFonts w:ascii="Arial" w:hAnsi="Arial" w:cs="Arial"/>
          <w:b/>
        </w:rPr>
        <w:t>5.0</w:t>
      </w:r>
      <w:r w:rsidRPr="005477BD">
        <w:rPr>
          <w:rFonts w:ascii="Arial" w:hAnsi="Arial" w:cs="Arial"/>
          <w:b/>
          <w:u w:val="single"/>
        </w:rPr>
        <w:t>- Monitoring and Evaluation</w:t>
      </w:r>
    </w:p>
    <w:p w14:paraId="0125311E" w14:textId="77777777" w:rsidR="005477BD" w:rsidRPr="00731C7F" w:rsidRDefault="005477BD" w:rsidP="00731C7F">
      <w:pPr>
        <w:jc w:val="center"/>
        <w:rPr>
          <w:rFonts w:ascii="Arial" w:hAnsi="Arial" w:cs="Arial"/>
          <w:b/>
        </w:rPr>
      </w:pPr>
    </w:p>
    <w:p w14:paraId="50C46046" w14:textId="518F13C5" w:rsidR="009B7239" w:rsidRPr="00A17F63" w:rsidRDefault="00731C7F">
      <w:pPr>
        <w:rPr>
          <w:rFonts w:ascii="Arial" w:hAnsi="Arial" w:cs="Arial"/>
          <w:b/>
        </w:rPr>
      </w:pPr>
      <w:r>
        <w:rPr>
          <w:rFonts w:ascii="Arial" w:hAnsi="Arial" w:cs="Arial"/>
          <w:b/>
        </w:rPr>
        <w:t>Th</w:t>
      </w:r>
      <w:r w:rsidR="005477BD">
        <w:rPr>
          <w:rFonts w:ascii="Arial" w:hAnsi="Arial" w:cs="Arial"/>
          <w:b/>
        </w:rPr>
        <w:t xml:space="preserve">e Monitoring and Evaluation rationale should be read alongside </w:t>
      </w:r>
      <w:proofErr w:type="gramStart"/>
      <w:r w:rsidR="005477BD">
        <w:rPr>
          <w:rFonts w:ascii="Arial" w:hAnsi="Arial" w:cs="Arial"/>
          <w:b/>
        </w:rPr>
        <w:t>this areas of the policy</w:t>
      </w:r>
      <w:proofErr w:type="gramEnd"/>
      <w:r w:rsidR="005477BD">
        <w:rPr>
          <w:rFonts w:ascii="Arial" w:hAnsi="Arial" w:cs="Arial"/>
          <w:b/>
        </w:rPr>
        <w:t xml:space="preserve"> as it provides further guidance on our monitoring strategy and its aims.</w:t>
      </w:r>
    </w:p>
    <w:p w14:paraId="2697E2B8" w14:textId="77777777" w:rsidR="009B7239" w:rsidRPr="00A17F63" w:rsidRDefault="009B7239">
      <w:pPr>
        <w:rPr>
          <w:rFonts w:ascii="Arial" w:hAnsi="Arial" w:cs="Arial"/>
        </w:rPr>
      </w:pPr>
    </w:p>
    <w:p w14:paraId="294B5742" w14:textId="194E6899" w:rsidR="009B7239" w:rsidRDefault="00731C7F" w:rsidP="00731C7F">
      <w:pPr>
        <w:pStyle w:val="ListParagraph"/>
        <w:numPr>
          <w:ilvl w:val="0"/>
          <w:numId w:val="18"/>
        </w:numPr>
        <w:rPr>
          <w:rFonts w:ascii="Arial" w:hAnsi="Arial" w:cs="Arial"/>
        </w:rPr>
      </w:pPr>
      <w:r>
        <w:rPr>
          <w:rFonts w:ascii="Arial" w:hAnsi="Arial" w:cs="Arial"/>
        </w:rPr>
        <w:t xml:space="preserve">Acts of Prayer and Liturgy are monitored to ensure that all members of our community </w:t>
      </w:r>
      <w:r w:rsidR="005477BD">
        <w:rPr>
          <w:rFonts w:ascii="Arial" w:hAnsi="Arial" w:cs="Arial"/>
        </w:rPr>
        <w:t>always have access to the highest quality opportunities for worship</w:t>
      </w:r>
      <w:r>
        <w:rPr>
          <w:rFonts w:ascii="Arial" w:hAnsi="Arial" w:cs="Arial"/>
        </w:rPr>
        <w:t>.</w:t>
      </w:r>
    </w:p>
    <w:p w14:paraId="65CAF220" w14:textId="6BD50A77" w:rsidR="00731C7F" w:rsidRDefault="00731C7F" w:rsidP="00731C7F">
      <w:pPr>
        <w:pStyle w:val="ListParagraph"/>
        <w:numPr>
          <w:ilvl w:val="0"/>
          <w:numId w:val="18"/>
        </w:numPr>
        <w:rPr>
          <w:rFonts w:ascii="Arial" w:hAnsi="Arial" w:cs="Arial"/>
        </w:rPr>
      </w:pPr>
      <w:r>
        <w:rPr>
          <w:rFonts w:ascii="Arial" w:hAnsi="Arial" w:cs="Arial"/>
        </w:rPr>
        <w:t>The PICCL has direct oversight of monitoring and works alongside the Lay Chaplain and other key staff including Heads of Year to monitor and evaluate provision within the college.</w:t>
      </w:r>
    </w:p>
    <w:p w14:paraId="70707C42" w14:textId="2E7190D5" w:rsidR="00731C7F" w:rsidRDefault="00731C7F" w:rsidP="00731C7F">
      <w:pPr>
        <w:pStyle w:val="ListParagraph"/>
        <w:numPr>
          <w:ilvl w:val="0"/>
          <w:numId w:val="18"/>
        </w:numPr>
        <w:rPr>
          <w:rFonts w:ascii="Arial" w:hAnsi="Arial" w:cs="Arial"/>
        </w:rPr>
      </w:pPr>
      <w:r>
        <w:rPr>
          <w:rFonts w:ascii="Arial" w:hAnsi="Arial" w:cs="Arial"/>
        </w:rPr>
        <w:t>Acts of Prayer and Liturgy that are to be monitored are highlighted in the monitoring schedule as stipulated by the diocese- moments outside of this schedule may be monitored to continually raise standards.</w:t>
      </w:r>
    </w:p>
    <w:p w14:paraId="5C140DE8" w14:textId="0637AAA8" w:rsidR="00731C7F" w:rsidRDefault="00731C7F" w:rsidP="00731C7F">
      <w:pPr>
        <w:pStyle w:val="ListParagraph"/>
        <w:numPr>
          <w:ilvl w:val="0"/>
          <w:numId w:val="18"/>
        </w:numPr>
        <w:rPr>
          <w:rFonts w:ascii="Arial" w:hAnsi="Arial" w:cs="Arial"/>
        </w:rPr>
      </w:pPr>
      <w:r>
        <w:rPr>
          <w:rFonts w:ascii="Arial" w:hAnsi="Arial" w:cs="Arial"/>
        </w:rPr>
        <w:t xml:space="preserve">Where possible students should be included in the process of monitoring and evaluation and should have the opportunity to provide feedback on their personal experiences. </w:t>
      </w:r>
    </w:p>
    <w:p w14:paraId="199D3D5E" w14:textId="00FA5BFA" w:rsidR="005477BD" w:rsidRDefault="005477BD" w:rsidP="005477BD">
      <w:pPr>
        <w:jc w:val="center"/>
        <w:rPr>
          <w:rFonts w:ascii="Arial" w:hAnsi="Arial" w:cs="Arial"/>
          <w:b/>
          <w:bCs/>
          <w:u w:val="single"/>
        </w:rPr>
      </w:pPr>
      <w:r w:rsidRPr="005477BD">
        <w:rPr>
          <w:rFonts w:ascii="Arial" w:hAnsi="Arial" w:cs="Arial"/>
          <w:b/>
          <w:bCs/>
        </w:rPr>
        <w:t>6.0</w:t>
      </w:r>
      <w:r w:rsidRPr="005477BD">
        <w:rPr>
          <w:rFonts w:ascii="Arial" w:hAnsi="Arial" w:cs="Arial"/>
          <w:b/>
          <w:bCs/>
          <w:u w:val="single"/>
        </w:rPr>
        <w:t>- Staff Formation</w:t>
      </w:r>
    </w:p>
    <w:p w14:paraId="4797FBE7" w14:textId="77777777" w:rsidR="00AE340B" w:rsidRDefault="00AE340B" w:rsidP="005477BD">
      <w:pPr>
        <w:jc w:val="center"/>
        <w:rPr>
          <w:rFonts w:ascii="Arial" w:hAnsi="Arial" w:cs="Arial"/>
          <w:b/>
          <w:bCs/>
          <w:u w:val="single"/>
        </w:rPr>
      </w:pPr>
    </w:p>
    <w:p w14:paraId="7BB9F5C8" w14:textId="7E28CC5B" w:rsidR="005477BD" w:rsidRDefault="005477BD" w:rsidP="005477BD">
      <w:pPr>
        <w:rPr>
          <w:rFonts w:ascii="Arial" w:hAnsi="Arial" w:cs="Arial"/>
          <w:b/>
          <w:bCs/>
        </w:rPr>
      </w:pPr>
      <w:r>
        <w:rPr>
          <w:rFonts w:ascii="Arial" w:hAnsi="Arial" w:cs="Arial"/>
          <w:b/>
          <w:bCs/>
        </w:rPr>
        <w:t>At Bishop Milner Catholic College we place great importance on staff formation. We recognise that all staff deserve an entitlement to grow in faith, we as a community have a duty to care for our staff and our students.</w:t>
      </w:r>
    </w:p>
    <w:p w14:paraId="6B2C03AC" w14:textId="2AD148A6" w:rsidR="005477BD" w:rsidRDefault="005477BD" w:rsidP="005477BD">
      <w:pPr>
        <w:rPr>
          <w:rFonts w:ascii="Arial" w:hAnsi="Arial" w:cs="Arial"/>
          <w:b/>
          <w:bCs/>
        </w:rPr>
      </w:pPr>
    </w:p>
    <w:p w14:paraId="60EFFEF8" w14:textId="1447B954" w:rsidR="005477BD" w:rsidRDefault="005477BD" w:rsidP="005477BD">
      <w:pPr>
        <w:rPr>
          <w:rFonts w:ascii="Arial" w:hAnsi="Arial" w:cs="Arial"/>
          <w:b/>
          <w:bCs/>
        </w:rPr>
      </w:pPr>
      <w:r>
        <w:rPr>
          <w:rFonts w:ascii="Arial" w:hAnsi="Arial" w:cs="Arial"/>
          <w:b/>
          <w:bCs/>
        </w:rPr>
        <w:t>Staff are entitled to the following opportunities of formation</w:t>
      </w:r>
    </w:p>
    <w:p w14:paraId="1EA43F57" w14:textId="41259329" w:rsidR="005477BD" w:rsidRPr="00AE340B" w:rsidRDefault="005477BD" w:rsidP="005477BD">
      <w:pPr>
        <w:pStyle w:val="ListParagraph"/>
        <w:numPr>
          <w:ilvl w:val="0"/>
          <w:numId w:val="23"/>
        </w:numPr>
        <w:rPr>
          <w:rFonts w:ascii="Arial" w:hAnsi="Arial" w:cs="Arial"/>
        </w:rPr>
      </w:pPr>
      <w:r w:rsidRPr="00AE340B">
        <w:rPr>
          <w:rFonts w:ascii="Arial" w:hAnsi="Arial" w:cs="Arial"/>
        </w:rPr>
        <w:t>Scheduled time on the PTD 1 or PTD 2 in September.</w:t>
      </w:r>
    </w:p>
    <w:p w14:paraId="5104AEE9" w14:textId="064EE28B" w:rsidR="005477BD" w:rsidRPr="00AE340B" w:rsidRDefault="005477BD" w:rsidP="005477BD">
      <w:pPr>
        <w:pStyle w:val="ListParagraph"/>
        <w:numPr>
          <w:ilvl w:val="0"/>
          <w:numId w:val="23"/>
        </w:numPr>
        <w:rPr>
          <w:rFonts w:ascii="Arial" w:hAnsi="Arial" w:cs="Arial"/>
        </w:rPr>
      </w:pPr>
      <w:r w:rsidRPr="00AE340B">
        <w:rPr>
          <w:rFonts w:ascii="Arial" w:hAnsi="Arial" w:cs="Arial"/>
        </w:rPr>
        <w:t>Half termly Monday INSET training sessions.</w:t>
      </w:r>
    </w:p>
    <w:p w14:paraId="419DA353" w14:textId="64ADC429" w:rsidR="005477BD" w:rsidRPr="00AE340B" w:rsidRDefault="005477BD" w:rsidP="005477BD">
      <w:pPr>
        <w:pStyle w:val="ListParagraph"/>
        <w:numPr>
          <w:ilvl w:val="0"/>
          <w:numId w:val="23"/>
        </w:numPr>
        <w:rPr>
          <w:rFonts w:ascii="Arial" w:hAnsi="Arial" w:cs="Arial"/>
        </w:rPr>
      </w:pPr>
      <w:r w:rsidRPr="00AE340B">
        <w:rPr>
          <w:rFonts w:ascii="Arial" w:hAnsi="Arial" w:cs="Arial"/>
        </w:rPr>
        <w:t>Weekly Catholic Life briefing</w:t>
      </w:r>
    </w:p>
    <w:p w14:paraId="58CE7AF6" w14:textId="1AABC8BF" w:rsidR="005477BD" w:rsidRPr="00AE340B" w:rsidRDefault="005477BD" w:rsidP="005477BD">
      <w:pPr>
        <w:pStyle w:val="ListParagraph"/>
        <w:numPr>
          <w:ilvl w:val="0"/>
          <w:numId w:val="23"/>
        </w:numPr>
        <w:rPr>
          <w:rFonts w:ascii="Arial" w:hAnsi="Arial" w:cs="Arial"/>
        </w:rPr>
      </w:pPr>
      <w:r w:rsidRPr="00AE340B">
        <w:rPr>
          <w:rFonts w:ascii="Arial" w:hAnsi="Arial" w:cs="Arial"/>
        </w:rPr>
        <w:t>Staff masses throughout the year.</w:t>
      </w:r>
    </w:p>
    <w:p w14:paraId="16F04171" w14:textId="7108B66C" w:rsidR="005477BD" w:rsidRPr="00AE340B" w:rsidRDefault="005477BD" w:rsidP="005477BD">
      <w:pPr>
        <w:pStyle w:val="ListParagraph"/>
        <w:numPr>
          <w:ilvl w:val="0"/>
          <w:numId w:val="23"/>
        </w:numPr>
        <w:rPr>
          <w:rFonts w:ascii="Arial" w:hAnsi="Arial" w:cs="Arial"/>
        </w:rPr>
      </w:pPr>
      <w:r w:rsidRPr="00AE340B">
        <w:rPr>
          <w:rFonts w:ascii="Arial" w:hAnsi="Arial" w:cs="Arial"/>
        </w:rPr>
        <w:t xml:space="preserve">Weekly staff briefings </w:t>
      </w:r>
    </w:p>
    <w:p w14:paraId="09D3369D" w14:textId="3027D62F" w:rsidR="00AE340B" w:rsidRDefault="00AE340B" w:rsidP="005477BD">
      <w:pPr>
        <w:pStyle w:val="ListParagraph"/>
        <w:numPr>
          <w:ilvl w:val="0"/>
          <w:numId w:val="23"/>
        </w:numPr>
        <w:rPr>
          <w:rFonts w:ascii="Arial" w:hAnsi="Arial" w:cs="Arial"/>
        </w:rPr>
      </w:pPr>
      <w:proofErr w:type="spellStart"/>
      <w:r w:rsidRPr="00AE340B">
        <w:rPr>
          <w:rFonts w:ascii="Arial" w:hAnsi="Arial" w:cs="Arial"/>
        </w:rPr>
        <w:t>Educarem</w:t>
      </w:r>
      <w:proofErr w:type="spellEnd"/>
      <w:r w:rsidRPr="00AE340B">
        <w:rPr>
          <w:rFonts w:ascii="Arial" w:hAnsi="Arial" w:cs="Arial"/>
        </w:rPr>
        <w:t xml:space="preserve"> courses</w:t>
      </w:r>
      <w:r>
        <w:rPr>
          <w:rFonts w:ascii="Arial" w:hAnsi="Arial" w:cs="Arial"/>
        </w:rPr>
        <w:t xml:space="preserve"> of formation</w:t>
      </w:r>
      <w:r w:rsidRPr="00AE340B">
        <w:rPr>
          <w:rFonts w:ascii="Arial" w:hAnsi="Arial" w:cs="Arial"/>
        </w:rPr>
        <w:t xml:space="preserve"> for senior and middle leaders.</w:t>
      </w:r>
    </w:p>
    <w:p w14:paraId="38AF3264" w14:textId="77777777" w:rsidR="00AE340B" w:rsidRDefault="00AE340B" w:rsidP="00AE340B">
      <w:pPr>
        <w:rPr>
          <w:rFonts w:ascii="Arial" w:hAnsi="Arial" w:cs="Arial"/>
        </w:rPr>
      </w:pPr>
    </w:p>
    <w:p w14:paraId="7735180E" w14:textId="77777777" w:rsidR="007A010B" w:rsidRDefault="007A010B" w:rsidP="00AE340B">
      <w:pPr>
        <w:jc w:val="center"/>
        <w:rPr>
          <w:rFonts w:ascii="Arial" w:hAnsi="Arial" w:cs="Arial"/>
        </w:rPr>
      </w:pPr>
    </w:p>
    <w:p w14:paraId="71E1D81F" w14:textId="77777777" w:rsidR="007A010B" w:rsidRDefault="007A010B" w:rsidP="00AE340B">
      <w:pPr>
        <w:jc w:val="center"/>
        <w:rPr>
          <w:rFonts w:ascii="Arial" w:hAnsi="Arial" w:cs="Arial"/>
        </w:rPr>
      </w:pPr>
    </w:p>
    <w:p w14:paraId="33057625" w14:textId="597B7FC7" w:rsidR="00AE340B" w:rsidRDefault="00AE340B" w:rsidP="00AE340B">
      <w:pPr>
        <w:jc w:val="center"/>
        <w:rPr>
          <w:rFonts w:ascii="Arial" w:hAnsi="Arial" w:cs="Arial"/>
          <w:b/>
          <w:bCs/>
          <w:u w:val="single"/>
        </w:rPr>
      </w:pPr>
      <w:r>
        <w:rPr>
          <w:rFonts w:ascii="Arial" w:hAnsi="Arial" w:cs="Arial"/>
        </w:rPr>
        <w:lastRenderedPageBreak/>
        <w:t xml:space="preserve">7.0- </w:t>
      </w:r>
      <w:r w:rsidRPr="007A010B">
        <w:rPr>
          <w:rFonts w:ascii="Arial" w:hAnsi="Arial" w:cs="Arial"/>
          <w:b/>
          <w:bCs/>
          <w:u w:val="single"/>
        </w:rPr>
        <w:t xml:space="preserve">Review </w:t>
      </w:r>
      <w:r w:rsidR="007A010B" w:rsidRPr="007A010B">
        <w:rPr>
          <w:rFonts w:ascii="Arial" w:hAnsi="Arial" w:cs="Arial"/>
          <w:b/>
          <w:bCs/>
          <w:u w:val="single"/>
        </w:rPr>
        <w:t>and Responsibilities</w:t>
      </w:r>
    </w:p>
    <w:p w14:paraId="5B6BEB99" w14:textId="77777777" w:rsidR="007A010B" w:rsidRPr="00AE340B" w:rsidRDefault="007A010B" w:rsidP="00AE340B">
      <w:pPr>
        <w:jc w:val="center"/>
        <w:rPr>
          <w:rFonts w:ascii="Arial" w:hAnsi="Arial" w:cs="Arial"/>
        </w:rPr>
      </w:pPr>
    </w:p>
    <w:p w14:paraId="7F623FB0" w14:textId="2294199C" w:rsidR="00AE340B" w:rsidRPr="007A010B" w:rsidRDefault="007A010B" w:rsidP="007A010B">
      <w:pPr>
        <w:pStyle w:val="ListParagraph"/>
        <w:numPr>
          <w:ilvl w:val="0"/>
          <w:numId w:val="25"/>
        </w:numPr>
        <w:rPr>
          <w:rFonts w:ascii="Arial" w:hAnsi="Arial" w:cs="Arial"/>
        </w:rPr>
      </w:pPr>
      <w:r w:rsidRPr="007A010B">
        <w:rPr>
          <w:rFonts w:ascii="Arial" w:hAnsi="Arial" w:cs="Arial"/>
        </w:rPr>
        <w:t>This policy will be reviewed and require approval from the Governing body annually.</w:t>
      </w:r>
    </w:p>
    <w:p w14:paraId="41C1C80E" w14:textId="10A91746" w:rsidR="007A010B" w:rsidRPr="007A010B" w:rsidRDefault="007A010B" w:rsidP="007A010B">
      <w:pPr>
        <w:pStyle w:val="ListParagraph"/>
        <w:numPr>
          <w:ilvl w:val="0"/>
          <w:numId w:val="25"/>
        </w:numPr>
        <w:rPr>
          <w:rFonts w:ascii="Arial" w:hAnsi="Arial" w:cs="Arial"/>
        </w:rPr>
      </w:pPr>
      <w:r w:rsidRPr="007A010B">
        <w:rPr>
          <w:rFonts w:ascii="Arial" w:hAnsi="Arial" w:cs="Arial"/>
        </w:rPr>
        <w:t xml:space="preserve">The PICCL is responsible for writing, reviewing and putting forward this policy for review by the </w:t>
      </w:r>
      <w:proofErr w:type="spellStart"/>
      <w:r w:rsidRPr="007A010B">
        <w:rPr>
          <w:rFonts w:ascii="Arial" w:hAnsi="Arial" w:cs="Arial"/>
        </w:rPr>
        <w:t>Governining</w:t>
      </w:r>
      <w:proofErr w:type="spellEnd"/>
      <w:r w:rsidRPr="007A010B">
        <w:rPr>
          <w:rFonts w:ascii="Arial" w:hAnsi="Arial" w:cs="Arial"/>
        </w:rPr>
        <w:t xml:space="preserve"> body.</w:t>
      </w:r>
    </w:p>
    <w:p w14:paraId="0B8A61E8" w14:textId="77777777" w:rsidR="00BD0089" w:rsidRDefault="00BD0089" w:rsidP="00BD0089">
      <w:pPr>
        <w:ind w:left="720"/>
        <w:rPr>
          <w:rFonts w:ascii="Calibri" w:hAnsi="Calibri"/>
        </w:rPr>
      </w:pPr>
    </w:p>
    <w:sectPr w:rsidR="00BD0089">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515E" w14:textId="77777777" w:rsidR="00F66FE8" w:rsidRDefault="00F66FE8" w:rsidP="00331EBF">
      <w:r>
        <w:separator/>
      </w:r>
    </w:p>
  </w:endnote>
  <w:endnote w:type="continuationSeparator" w:id="0">
    <w:p w14:paraId="4DE75412" w14:textId="77777777" w:rsidR="00F66FE8" w:rsidRDefault="00F66FE8" w:rsidP="0033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729218"/>
      <w:docPartObj>
        <w:docPartGallery w:val="Page Numbers (Bottom of Page)"/>
        <w:docPartUnique/>
      </w:docPartObj>
    </w:sdtPr>
    <w:sdtEndPr>
      <w:rPr>
        <w:noProof/>
      </w:rPr>
    </w:sdtEndPr>
    <w:sdtContent>
      <w:p w14:paraId="1BFB80C1" w14:textId="2D82941A" w:rsidR="007A010B" w:rsidRDefault="007A01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05B553" w14:textId="77777777" w:rsidR="007A010B" w:rsidRDefault="007A0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1604" w14:textId="77777777" w:rsidR="00F66FE8" w:rsidRDefault="00F66FE8" w:rsidP="00331EBF">
      <w:r>
        <w:separator/>
      </w:r>
    </w:p>
  </w:footnote>
  <w:footnote w:type="continuationSeparator" w:id="0">
    <w:p w14:paraId="5EC29743" w14:textId="77777777" w:rsidR="00F66FE8" w:rsidRDefault="00F66FE8" w:rsidP="00331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5392"/>
    <w:multiLevelType w:val="multilevel"/>
    <w:tmpl w:val="5DC85474"/>
    <w:lvl w:ilvl="0">
      <w:start w:val="1"/>
      <w:numFmt w:val="bullet"/>
      <w:lvlText w:val=""/>
      <w:lvlJc w:val="left"/>
      <w:pPr>
        <w:ind w:left="400" w:hanging="400"/>
      </w:pPr>
      <w:rPr>
        <w:rFonts w:ascii="Symbol" w:hAnsi="Symbol"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D51D52"/>
    <w:multiLevelType w:val="hybridMultilevel"/>
    <w:tmpl w:val="FD101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75739"/>
    <w:multiLevelType w:val="hybridMultilevel"/>
    <w:tmpl w:val="6EE4B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F150C"/>
    <w:multiLevelType w:val="multilevel"/>
    <w:tmpl w:val="4664F53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5062957"/>
    <w:multiLevelType w:val="hybridMultilevel"/>
    <w:tmpl w:val="84727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585882"/>
    <w:multiLevelType w:val="multilevel"/>
    <w:tmpl w:val="5DC85474"/>
    <w:lvl w:ilvl="0">
      <w:start w:val="1"/>
      <w:numFmt w:val="bullet"/>
      <w:lvlText w:val=""/>
      <w:lvlJc w:val="left"/>
      <w:pPr>
        <w:ind w:left="400" w:hanging="400"/>
      </w:pPr>
      <w:rPr>
        <w:rFonts w:ascii="Symbol" w:hAnsi="Symbol"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8BA43AB"/>
    <w:multiLevelType w:val="hybridMultilevel"/>
    <w:tmpl w:val="5C9C3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45983"/>
    <w:multiLevelType w:val="hybridMultilevel"/>
    <w:tmpl w:val="7DEA1A6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2875B74"/>
    <w:multiLevelType w:val="multilevel"/>
    <w:tmpl w:val="5DC85474"/>
    <w:lvl w:ilvl="0">
      <w:start w:val="1"/>
      <w:numFmt w:val="bullet"/>
      <w:lvlText w:val=""/>
      <w:lvlJc w:val="left"/>
      <w:pPr>
        <w:ind w:left="400" w:hanging="400"/>
      </w:pPr>
      <w:rPr>
        <w:rFonts w:ascii="Symbol" w:hAnsi="Symbol"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B645D83"/>
    <w:multiLevelType w:val="multilevel"/>
    <w:tmpl w:val="5DC85474"/>
    <w:lvl w:ilvl="0">
      <w:start w:val="1"/>
      <w:numFmt w:val="bullet"/>
      <w:lvlText w:val=""/>
      <w:lvlJc w:val="left"/>
      <w:pPr>
        <w:ind w:left="400" w:hanging="400"/>
      </w:pPr>
      <w:rPr>
        <w:rFonts w:ascii="Symbol" w:hAnsi="Symbol"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49B503D"/>
    <w:multiLevelType w:val="multilevel"/>
    <w:tmpl w:val="5DC85474"/>
    <w:lvl w:ilvl="0">
      <w:start w:val="1"/>
      <w:numFmt w:val="bullet"/>
      <w:lvlText w:val=""/>
      <w:lvlJc w:val="left"/>
      <w:pPr>
        <w:ind w:left="400" w:hanging="400"/>
      </w:pPr>
      <w:rPr>
        <w:rFonts w:ascii="Symbol" w:hAnsi="Symbol"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4DF7DC2"/>
    <w:multiLevelType w:val="hybridMultilevel"/>
    <w:tmpl w:val="B3FEBA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130C5"/>
    <w:multiLevelType w:val="hybridMultilevel"/>
    <w:tmpl w:val="4636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54E3E"/>
    <w:multiLevelType w:val="hybridMultilevel"/>
    <w:tmpl w:val="D6F642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C72281"/>
    <w:multiLevelType w:val="hybridMultilevel"/>
    <w:tmpl w:val="CA7A46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86C9F"/>
    <w:multiLevelType w:val="multilevel"/>
    <w:tmpl w:val="5DC85474"/>
    <w:lvl w:ilvl="0">
      <w:start w:val="1"/>
      <w:numFmt w:val="bullet"/>
      <w:lvlText w:val=""/>
      <w:lvlJc w:val="left"/>
      <w:pPr>
        <w:ind w:left="400" w:hanging="400"/>
      </w:pPr>
      <w:rPr>
        <w:rFonts w:ascii="Symbol" w:hAnsi="Symbol"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B3330A7"/>
    <w:multiLevelType w:val="hybridMultilevel"/>
    <w:tmpl w:val="DE4EE8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E67C6D"/>
    <w:multiLevelType w:val="multilevel"/>
    <w:tmpl w:val="5DC85474"/>
    <w:lvl w:ilvl="0">
      <w:start w:val="1"/>
      <w:numFmt w:val="bullet"/>
      <w:lvlText w:val=""/>
      <w:lvlJc w:val="left"/>
      <w:pPr>
        <w:ind w:left="400" w:hanging="400"/>
      </w:pPr>
      <w:rPr>
        <w:rFonts w:ascii="Symbol" w:hAnsi="Symbol"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C6F011B"/>
    <w:multiLevelType w:val="multilevel"/>
    <w:tmpl w:val="313AE0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57801D9C"/>
    <w:multiLevelType w:val="multilevel"/>
    <w:tmpl w:val="5DC85474"/>
    <w:lvl w:ilvl="0">
      <w:start w:val="1"/>
      <w:numFmt w:val="bullet"/>
      <w:lvlText w:val=""/>
      <w:lvlJc w:val="left"/>
      <w:pPr>
        <w:ind w:left="400" w:hanging="400"/>
      </w:pPr>
      <w:rPr>
        <w:rFonts w:ascii="Symbol" w:hAnsi="Symbol"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F8C5302"/>
    <w:multiLevelType w:val="multilevel"/>
    <w:tmpl w:val="5DC85474"/>
    <w:lvl w:ilvl="0">
      <w:start w:val="1"/>
      <w:numFmt w:val="bullet"/>
      <w:lvlText w:val=""/>
      <w:lvlJc w:val="left"/>
      <w:pPr>
        <w:ind w:left="400" w:hanging="400"/>
      </w:pPr>
      <w:rPr>
        <w:rFonts w:ascii="Symbol" w:hAnsi="Symbol"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24A77E6"/>
    <w:multiLevelType w:val="hybridMultilevel"/>
    <w:tmpl w:val="0D6A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F80C64"/>
    <w:multiLevelType w:val="multilevel"/>
    <w:tmpl w:val="5DC85474"/>
    <w:lvl w:ilvl="0">
      <w:start w:val="1"/>
      <w:numFmt w:val="bullet"/>
      <w:lvlText w:val=""/>
      <w:lvlJc w:val="left"/>
      <w:pPr>
        <w:ind w:left="400" w:hanging="400"/>
      </w:pPr>
      <w:rPr>
        <w:rFonts w:ascii="Symbol" w:hAnsi="Symbol"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F184D0A"/>
    <w:multiLevelType w:val="multilevel"/>
    <w:tmpl w:val="5DC85474"/>
    <w:lvl w:ilvl="0">
      <w:start w:val="1"/>
      <w:numFmt w:val="bullet"/>
      <w:lvlText w:val=""/>
      <w:lvlJc w:val="left"/>
      <w:pPr>
        <w:ind w:left="400" w:hanging="400"/>
      </w:pPr>
      <w:rPr>
        <w:rFonts w:ascii="Symbol" w:hAnsi="Symbol"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6347218"/>
    <w:multiLevelType w:val="hybridMultilevel"/>
    <w:tmpl w:val="8FBCA8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5321DA"/>
    <w:multiLevelType w:val="hybridMultilevel"/>
    <w:tmpl w:val="BB0AE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3847917">
    <w:abstractNumId w:val="24"/>
  </w:num>
  <w:num w:numId="2" w16cid:durableId="239407480">
    <w:abstractNumId w:val="11"/>
  </w:num>
  <w:num w:numId="3" w16cid:durableId="1232813839">
    <w:abstractNumId w:val="13"/>
  </w:num>
  <w:num w:numId="4" w16cid:durableId="867648523">
    <w:abstractNumId w:val="14"/>
  </w:num>
  <w:num w:numId="5" w16cid:durableId="1774126899">
    <w:abstractNumId w:val="4"/>
  </w:num>
  <w:num w:numId="6" w16cid:durableId="464081578">
    <w:abstractNumId w:val="7"/>
  </w:num>
  <w:num w:numId="7" w16cid:durableId="1830973055">
    <w:abstractNumId w:val="16"/>
  </w:num>
  <w:num w:numId="8" w16cid:durableId="694962642">
    <w:abstractNumId w:val="1"/>
  </w:num>
  <w:num w:numId="9" w16cid:durableId="307437458">
    <w:abstractNumId w:val="2"/>
  </w:num>
  <w:num w:numId="10" w16cid:durableId="1029839624">
    <w:abstractNumId w:val="21"/>
  </w:num>
  <w:num w:numId="11" w16cid:durableId="244338169">
    <w:abstractNumId w:val="6"/>
  </w:num>
  <w:num w:numId="12" w16cid:durableId="612782774">
    <w:abstractNumId w:val="25"/>
  </w:num>
  <w:num w:numId="13" w16cid:durableId="1952517819">
    <w:abstractNumId w:val="9"/>
  </w:num>
  <w:num w:numId="14" w16cid:durableId="1929382166">
    <w:abstractNumId w:val="12"/>
  </w:num>
  <w:num w:numId="15" w16cid:durableId="1319528843">
    <w:abstractNumId w:val="19"/>
  </w:num>
  <w:num w:numId="16" w16cid:durableId="433987820">
    <w:abstractNumId w:val="15"/>
  </w:num>
  <w:num w:numId="17" w16cid:durableId="1550416769">
    <w:abstractNumId w:val="17"/>
  </w:num>
  <w:num w:numId="18" w16cid:durableId="1077871561">
    <w:abstractNumId w:val="23"/>
  </w:num>
  <w:num w:numId="19" w16cid:durableId="1001545153">
    <w:abstractNumId w:val="18"/>
  </w:num>
  <w:num w:numId="20" w16cid:durableId="1157724431">
    <w:abstractNumId w:val="5"/>
  </w:num>
  <w:num w:numId="21" w16cid:durableId="1799253415">
    <w:abstractNumId w:val="20"/>
  </w:num>
  <w:num w:numId="22" w16cid:durableId="1825851740">
    <w:abstractNumId w:val="8"/>
  </w:num>
  <w:num w:numId="23" w16cid:durableId="397827055">
    <w:abstractNumId w:val="10"/>
  </w:num>
  <w:num w:numId="24" w16cid:durableId="1441222580">
    <w:abstractNumId w:val="22"/>
  </w:num>
  <w:num w:numId="25" w16cid:durableId="234360402">
    <w:abstractNumId w:val="0"/>
  </w:num>
  <w:num w:numId="26" w16cid:durableId="2144078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239"/>
    <w:rsid w:val="00024022"/>
    <w:rsid w:val="000449DA"/>
    <w:rsid w:val="000C24CA"/>
    <w:rsid w:val="000E4594"/>
    <w:rsid w:val="00123990"/>
    <w:rsid w:val="00150215"/>
    <w:rsid w:val="00187966"/>
    <w:rsid w:val="001A256F"/>
    <w:rsid w:val="001F40FE"/>
    <w:rsid w:val="0027443F"/>
    <w:rsid w:val="00331EBF"/>
    <w:rsid w:val="0034665D"/>
    <w:rsid w:val="003635D2"/>
    <w:rsid w:val="003638BF"/>
    <w:rsid w:val="003916D8"/>
    <w:rsid w:val="003B20E9"/>
    <w:rsid w:val="003D6D7E"/>
    <w:rsid w:val="00480EE6"/>
    <w:rsid w:val="0049203F"/>
    <w:rsid w:val="004F0F0E"/>
    <w:rsid w:val="005059AB"/>
    <w:rsid w:val="00512A60"/>
    <w:rsid w:val="005477BD"/>
    <w:rsid w:val="005841E1"/>
    <w:rsid w:val="005D5354"/>
    <w:rsid w:val="005E2379"/>
    <w:rsid w:val="00643850"/>
    <w:rsid w:val="00643CD7"/>
    <w:rsid w:val="0069054E"/>
    <w:rsid w:val="006A6B2B"/>
    <w:rsid w:val="00731C7F"/>
    <w:rsid w:val="00741D0C"/>
    <w:rsid w:val="00745E4E"/>
    <w:rsid w:val="0075440E"/>
    <w:rsid w:val="007A010B"/>
    <w:rsid w:val="00866F00"/>
    <w:rsid w:val="00981F38"/>
    <w:rsid w:val="00984CFA"/>
    <w:rsid w:val="009A4180"/>
    <w:rsid w:val="009A64FA"/>
    <w:rsid w:val="009B7239"/>
    <w:rsid w:val="009C11C6"/>
    <w:rsid w:val="00A17F63"/>
    <w:rsid w:val="00A30BBF"/>
    <w:rsid w:val="00A64553"/>
    <w:rsid w:val="00A93BE5"/>
    <w:rsid w:val="00AC1B46"/>
    <w:rsid w:val="00AE340B"/>
    <w:rsid w:val="00B26542"/>
    <w:rsid w:val="00B468A9"/>
    <w:rsid w:val="00B705C2"/>
    <w:rsid w:val="00BD0089"/>
    <w:rsid w:val="00C076A0"/>
    <w:rsid w:val="00C3210C"/>
    <w:rsid w:val="00C55915"/>
    <w:rsid w:val="00C751CA"/>
    <w:rsid w:val="00E57959"/>
    <w:rsid w:val="00E84E9C"/>
    <w:rsid w:val="00EB1284"/>
    <w:rsid w:val="00EC6F65"/>
    <w:rsid w:val="00F51376"/>
    <w:rsid w:val="00F66FE8"/>
    <w:rsid w:val="00FC3AAD"/>
    <w:rsid w:val="00FE0879"/>
    <w:rsid w:val="00FE0F68"/>
    <w:rsid w:val="0FA4E549"/>
    <w:rsid w:val="4D13E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14D16"/>
  <w15:docId w15:val="{BE89D752-181E-4CC3-8A26-B3687729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1EBF"/>
    <w:pPr>
      <w:tabs>
        <w:tab w:val="center" w:pos="4513"/>
        <w:tab w:val="right" w:pos="9026"/>
      </w:tabs>
    </w:pPr>
  </w:style>
  <w:style w:type="character" w:customStyle="1" w:styleId="HeaderChar">
    <w:name w:val="Header Char"/>
    <w:basedOn w:val="DefaultParagraphFont"/>
    <w:link w:val="Header"/>
    <w:rsid w:val="00331EBF"/>
    <w:rPr>
      <w:sz w:val="24"/>
      <w:szCs w:val="24"/>
    </w:rPr>
  </w:style>
  <w:style w:type="paragraph" w:styleId="Footer">
    <w:name w:val="footer"/>
    <w:basedOn w:val="Normal"/>
    <w:link w:val="FooterChar"/>
    <w:uiPriority w:val="99"/>
    <w:unhideWhenUsed/>
    <w:rsid w:val="00331EBF"/>
    <w:pPr>
      <w:tabs>
        <w:tab w:val="center" w:pos="4513"/>
        <w:tab w:val="right" w:pos="9026"/>
      </w:tabs>
    </w:pPr>
  </w:style>
  <w:style w:type="character" w:customStyle="1" w:styleId="FooterChar">
    <w:name w:val="Footer Char"/>
    <w:basedOn w:val="DefaultParagraphFont"/>
    <w:link w:val="Footer"/>
    <w:uiPriority w:val="99"/>
    <w:rsid w:val="00331EBF"/>
    <w:rPr>
      <w:sz w:val="24"/>
      <w:szCs w:val="24"/>
    </w:rPr>
  </w:style>
  <w:style w:type="paragraph" w:styleId="BalloonText">
    <w:name w:val="Balloon Text"/>
    <w:basedOn w:val="Normal"/>
    <w:link w:val="BalloonTextChar"/>
    <w:semiHidden/>
    <w:unhideWhenUsed/>
    <w:rsid w:val="00FE0879"/>
    <w:rPr>
      <w:rFonts w:ascii="Segoe UI" w:hAnsi="Segoe UI" w:cs="Segoe UI"/>
      <w:sz w:val="18"/>
      <w:szCs w:val="18"/>
    </w:rPr>
  </w:style>
  <w:style w:type="character" w:customStyle="1" w:styleId="BalloonTextChar">
    <w:name w:val="Balloon Text Char"/>
    <w:basedOn w:val="DefaultParagraphFont"/>
    <w:link w:val="BalloonText"/>
    <w:semiHidden/>
    <w:rsid w:val="00FE0879"/>
    <w:rPr>
      <w:rFonts w:ascii="Segoe UI" w:hAnsi="Segoe UI" w:cs="Segoe UI"/>
      <w:sz w:val="18"/>
      <w:szCs w:val="18"/>
    </w:rPr>
  </w:style>
  <w:style w:type="paragraph" w:styleId="ListParagraph">
    <w:name w:val="List Paragraph"/>
    <w:basedOn w:val="Normal"/>
    <w:uiPriority w:val="34"/>
    <w:qFormat/>
    <w:rsid w:val="005059AB"/>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E57959"/>
    <w:pPr>
      <w:spacing w:before="100" w:beforeAutospacing="1" w:after="100" w:afterAutospacing="1"/>
    </w:pPr>
  </w:style>
  <w:style w:type="table" w:styleId="TableGrid">
    <w:name w:val="Table Grid"/>
    <w:basedOn w:val="TableNormal"/>
    <w:rsid w:val="007A0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4420">
      <w:bodyDiv w:val="1"/>
      <w:marLeft w:val="0"/>
      <w:marRight w:val="0"/>
      <w:marTop w:val="0"/>
      <w:marBottom w:val="0"/>
      <w:divBdr>
        <w:top w:val="none" w:sz="0" w:space="0" w:color="auto"/>
        <w:left w:val="none" w:sz="0" w:space="0" w:color="auto"/>
        <w:bottom w:val="none" w:sz="0" w:space="0" w:color="auto"/>
        <w:right w:val="none" w:sz="0" w:space="0" w:color="auto"/>
      </w:divBdr>
    </w:div>
    <w:div w:id="94407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2910fa-7f65-41e8-bf4a-bd1e3ed756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7930A5ADC5904981AD1996C6952F4E" ma:contentTypeVersion="17" ma:contentTypeDescription="Create a new document." ma:contentTypeScope="" ma:versionID="55db170e344c35e6aafd31b2a10ad576">
  <xsd:schema xmlns:xsd="http://www.w3.org/2001/XMLSchema" xmlns:xs="http://www.w3.org/2001/XMLSchema" xmlns:p="http://schemas.microsoft.com/office/2006/metadata/properties" xmlns:ns3="272910fa-7f65-41e8-bf4a-bd1e3ed75656" xmlns:ns4="ab35c4c7-26b0-482c-98d2-42ed203ca081" targetNamespace="http://schemas.microsoft.com/office/2006/metadata/properties" ma:root="true" ma:fieldsID="df46e85e660522daf022ae3f70b3dd8f" ns3:_="" ns4:_="">
    <xsd:import namespace="272910fa-7f65-41e8-bf4a-bd1e3ed75656"/>
    <xsd:import namespace="ab35c4c7-26b0-482c-98d2-42ed203ca0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910fa-7f65-41e8-bf4a-bd1e3ed75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35c4c7-26b0-482c-98d2-42ed203ca0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198DD-C1DD-42C4-9783-A2FFC8956787}">
  <ds:schemaRefs>
    <ds:schemaRef ds:uri="http://schemas.microsoft.com/office/2006/metadata/properties"/>
    <ds:schemaRef ds:uri="http://schemas.microsoft.com/office/infopath/2007/PartnerControls"/>
    <ds:schemaRef ds:uri="272910fa-7f65-41e8-bf4a-bd1e3ed75656"/>
  </ds:schemaRefs>
</ds:datastoreItem>
</file>

<file path=customXml/itemProps2.xml><?xml version="1.0" encoding="utf-8"?>
<ds:datastoreItem xmlns:ds="http://schemas.openxmlformats.org/officeDocument/2006/customXml" ds:itemID="{8834A083-4C7D-486C-B5D5-7F338079A821}">
  <ds:schemaRefs>
    <ds:schemaRef ds:uri="http://schemas.microsoft.com/sharepoint/v3/contenttype/forms"/>
  </ds:schemaRefs>
</ds:datastoreItem>
</file>

<file path=customXml/itemProps3.xml><?xml version="1.0" encoding="utf-8"?>
<ds:datastoreItem xmlns:ds="http://schemas.openxmlformats.org/officeDocument/2006/customXml" ds:itemID="{A37D4D71-3F7D-48DD-B6B9-49717B275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910fa-7f65-41e8-bf4a-bd1e3ed75656"/>
    <ds:schemaRef ds:uri="ab35c4c7-26b0-482c-98d2-42ed203ca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91411-9DC0-4CD4-AAFE-B500D4EE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STUART – ABTHURST CATHOLIC HIGH SCHOOL</vt:lpstr>
    </vt:vector>
  </TitlesOfParts>
  <Company>Stuart Bathurst RC High School</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STUART – ABTHURST CATHOLIC HIGH SCHOOL</dc:title>
  <dc:subject/>
  <dc:creator>user</dc:creator>
  <cp:keywords/>
  <dc:description/>
  <cp:lastModifiedBy>GRoden</cp:lastModifiedBy>
  <cp:revision>6</cp:revision>
  <cp:lastPrinted>2015-03-13T09:55:00Z</cp:lastPrinted>
  <dcterms:created xsi:type="dcterms:W3CDTF">2025-09-17T20:25:00Z</dcterms:created>
  <dcterms:modified xsi:type="dcterms:W3CDTF">2026-05-08T08:53:00Z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0x010100AA7930A5ADC5904981AD1996C6952F4E</vt:lpwstr>
  </property>
</Properties>
</file>