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704EA" w14:textId="77777777" w:rsidR="00FD5CF6" w:rsidRDefault="00FD5CF6" w:rsidP="00FD5CF6">
      <w:pPr>
        <w:autoSpaceDE w:val="0"/>
        <w:autoSpaceDN w:val="0"/>
        <w:adjustRightInd w:val="0"/>
        <w:spacing w:after="0" w:line="240" w:lineRule="auto"/>
        <w:rPr>
          <w:rFonts w:ascii="Calibri-Bold" w:hAnsi="Calibri-Bold" w:cs="Calibri-Bold"/>
          <w:b/>
          <w:bCs/>
          <w:sz w:val="36"/>
          <w:szCs w:val="36"/>
        </w:rPr>
      </w:pPr>
      <w:r>
        <w:rPr>
          <w:rFonts w:ascii="Calibri-Bold" w:hAnsi="Calibri-Bold" w:cs="Calibri-Bold"/>
          <w:b/>
          <w:bCs/>
          <w:sz w:val="36"/>
          <w:szCs w:val="36"/>
        </w:rPr>
        <w:t>Policy Statement on Provider Access</w:t>
      </w:r>
    </w:p>
    <w:p w14:paraId="0244527D" w14:textId="77777777" w:rsidR="00FD5CF6" w:rsidRDefault="00FD5CF6" w:rsidP="00FD5CF6">
      <w:pPr>
        <w:autoSpaceDE w:val="0"/>
        <w:autoSpaceDN w:val="0"/>
        <w:adjustRightInd w:val="0"/>
        <w:spacing w:after="0" w:line="240" w:lineRule="auto"/>
        <w:rPr>
          <w:rFonts w:ascii="Calibri-Bold" w:hAnsi="Calibri-Bold" w:cs="Calibri-Bold"/>
          <w:b/>
          <w:bCs/>
          <w:sz w:val="36"/>
          <w:szCs w:val="36"/>
        </w:rPr>
      </w:pPr>
      <w:r>
        <w:rPr>
          <w:rFonts w:ascii="Calibri-Bold" w:hAnsi="Calibri-Bold" w:cs="Calibri-Bold"/>
          <w:b/>
          <w:bCs/>
          <w:sz w:val="36"/>
          <w:szCs w:val="36"/>
        </w:rPr>
        <w:t>Bishop Milner Catholic College: Provider Access Policy</w:t>
      </w:r>
    </w:p>
    <w:p w14:paraId="121D31D9" w14:textId="77777777" w:rsidR="00FD5CF6" w:rsidRDefault="00FD5CF6" w:rsidP="00FD5CF6">
      <w:pPr>
        <w:autoSpaceDE w:val="0"/>
        <w:autoSpaceDN w:val="0"/>
        <w:adjustRightInd w:val="0"/>
        <w:spacing w:after="0" w:line="240" w:lineRule="auto"/>
        <w:rPr>
          <w:rFonts w:ascii="Calibri-Bold" w:hAnsi="Calibri-Bold" w:cs="Calibri-Bold"/>
          <w:b/>
          <w:bCs/>
          <w:sz w:val="36"/>
          <w:szCs w:val="36"/>
        </w:rPr>
      </w:pPr>
    </w:p>
    <w:p w14:paraId="050DFA4D" w14:textId="77777777" w:rsidR="00FD5CF6" w:rsidRDefault="00FD5CF6" w:rsidP="00FD5CF6">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Introduction</w:t>
      </w:r>
    </w:p>
    <w:p w14:paraId="04480364" w14:textId="77777777" w:rsidR="00FD5CF6" w:rsidRDefault="00FD5CF6" w:rsidP="00FD5CF6">
      <w:pPr>
        <w:autoSpaceDE w:val="0"/>
        <w:autoSpaceDN w:val="0"/>
        <w:adjustRightInd w:val="0"/>
        <w:spacing w:after="0" w:line="240" w:lineRule="auto"/>
        <w:rPr>
          <w:rFonts w:ascii="Calibri-Bold" w:hAnsi="Calibri-Bold" w:cs="Calibri-Bold"/>
          <w:b/>
          <w:bCs/>
          <w:sz w:val="24"/>
          <w:szCs w:val="24"/>
        </w:rPr>
      </w:pPr>
    </w:p>
    <w:p w14:paraId="59B6B545" w14:textId="77777777" w:rsidR="00FD5CF6" w:rsidRDefault="00FD5CF6" w:rsidP="00FD5CF6">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This policy statement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w:t>
      </w:r>
    </w:p>
    <w:p w14:paraId="5154FCC5" w14:textId="77777777" w:rsidR="00FD5CF6" w:rsidRDefault="00FD5CF6" w:rsidP="00FD5CF6">
      <w:pPr>
        <w:autoSpaceDE w:val="0"/>
        <w:autoSpaceDN w:val="0"/>
        <w:adjustRightInd w:val="0"/>
        <w:spacing w:after="0" w:line="240" w:lineRule="auto"/>
        <w:rPr>
          <w:rFonts w:ascii="Calibri" w:hAnsi="Calibri" w:cs="Calibri"/>
          <w:sz w:val="24"/>
          <w:szCs w:val="24"/>
        </w:rPr>
      </w:pPr>
    </w:p>
    <w:p w14:paraId="4471F033" w14:textId="77777777" w:rsidR="00FD5CF6" w:rsidRDefault="00FD5CF6" w:rsidP="00FD5CF6">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Pupil Entitlement</w:t>
      </w:r>
    </w:p>
    <w:p w14:paraId="6218BE2D" w14:textId="77777777" w:rsidR="00FD5CF6" w:rsidRDefault="00FD5CF6" w:rsidP="00FD5CF6">
      <w:pPr>
        <w:autoSpaceDE w:val="0"/>
        <w:autoSpaceDN w:val="0"/>
        <w:adjustRightInd w:val="0"/>
        <w:spacing w:after="0" w:line="240" w:lineRule="auto"/>
        <w:rPr>
          <w:rFonts w:ascii="Calibri-Bold" w:hAnsi="Calibri-Bold" w:cs="Calibri-Bold"/>
          <w:b/>
          <w:bCs/>
          <w:sz w:val="24"/>
          <w:szCs w:val="24"/>
        </w:rPr>
      </w:pPr>
    </w:p>
    <w:p w14:paraId="6A44A288" w14:textId="77777777" w:rsidR="00FD5CF6" w:rsidRDefault="00FD5CF6" w:rsidP="00FD5CF6">
      <w:pPr>
        <w:tabs>
          <w:tab w:val="center" w:pos="4513"/>
        </w:tabs>
        <w:autoSpaceDE w:val="0"/>
        <w:autoSpaceDN w:val="0"/>
        <w:adjustRightInd w:val="0"/>
        <w:spacing w:after="0" w:line="240" w:lineRule="auto"/>
        <w:rPr>
          <w:rFonts w:ascii="Calibri" w:hAnsi="Calibri" w:cs="Calibri"/>
          <w:sz w:val="24"/>
          <w:szCs w:val="24"/>
        </w:rPr>
      </w:pPr>
      <w:r>
        <w:rPr>
          <w:rFonts w:ascii="Calibri" w:hAnsi="Calibri" w:cs="Calibri"/>
          <w:sz w:val="24"/>
          <w:szCs w:val="24"/>
        </w:rPr>
        <w:t>All pupils in Years 7‐13 are entitled:</w:t>
      </w:r>
      <w:r>
        <w:rPr>
          <w:rFonts w:ascii="Calibri" w:hAnsi="Calibri" w:cs="Calibri"/>
          <w:sz w:val="24"/>
          <w:szCs w:val="24"/>
        </w:rPr>
        <w:tab/>
      </w:r>
    </w:p>
    <w:p w14:paraId="661C219B" w14:textId="77777777" w:rsidR="00FD5CF6" w:rsidRDefault="00FD5CF6" w:rsidP="00FD5CF6">
      <w:pPr>
        <w:tabs>
          <w:tab w:val="center" w:pos="4513"/>
        </w:tabs>
        <w:autoSpaceDE w:val="0"/>
        <w:autoSpaceDN w:val="0"/>
        <w:adjustRightInd w:val="0"/>
        <w:spacing w:after="0" w:line="240" w:lineRule="auto"/>
        <w:rPr>
          <w:rFonts w:ascii="Calibri" w:hAnsi="Calibri" w:cs="Calibri"/>
          <w:sz w:val="24"/>
          <w:szCs w:val="24"/>
        </w:rPr>
      </w:pPr>
    </w:p>
    <w:p w14:paraId="60422E38" w14:textId="77777777" w:rsidR="00FD5CF6" w:rsidRPr="00FD5CF6" w:rsidRDefault="00FD5CF6" w:rsidP="00FD5CF6">
      <w:pPr>
        <w:pStyle w:val="ListParagraph"/>
        <w:numPr>
          <w:ilvl w:val="0"/>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T</w:t>
      </w:r>
      <w:r w:rsidRPr="00FD5CF6">
        <w:rPr>
          <w:rFonts w:ascii="Calibri" w:hAnsi="Calibri" w:cs="Calibri"/>
          <w:sz w:val="24"/>
          <w:szCs w:val="24"/>
        </w:rPr>
        <w:t>o find out about technical education qualifications and apprenticeships</w:t>
      </w:r>
    </w:p>
    <w:p w14:paraId="65F3FE4C" w14:textId="77777777" w:rsidR="00FD5CF6" w:rsidRDefault="00FD5CF6" w:rsidP="00FD5CF6">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opportunities, as part of a careers programme which provides information on the full</w:t>
      </w:r>
    </w:p>
    <w:p w14:paraId="5C6F8F49" w14:textId="77777777" w:rsidR="00FD5CF6" w:rsidRDefault="00FD5CF6" w:rsidP="00FD5CF6">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range of education and training options available at each transition point;</w:t>
      </w:r>
    </w:p>
    <w:p w14:paraId="3ED8D004" w14:textId="77777777" w:rsidR="00FD5CF6" w:rsidRPr="00FD5CF6" w:rsidRDefault="00FD5CF6" w:rsidP="00FD5CF6">
      <w:pPr>
        <w:pStyle w:val="ListParagraph"/>
        <w:numPr>
          <w:ilvl w:val="0"/>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T</w:t>
      </w:r>
      <w:r w:rsidRPr="00FD5CF6">
        <w:rPr>
          <w:rFonts w:ascii="Calibri" w:hAnsi="Calibri" w:cs="Calibri"/>
          <w:sz w:val="24"/>
          <w:szCs w:val="24"/>
        </w:rPr>
        <w:t>o hear from a range of local providers about the opportunities they offer, including</w:t>
      </w:r>
    </w:p>
    <w:p w14:paraId="1EB103E5" w14:textId="77777777" w:rsidR="00FD5CF6" w:rsidRDefault="00FD5CF6" w:rsidP="00FD5CF6">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technical education and apprenticeships – through options events, assemblies and</w:t>
      </w:r>
    </w:p>
    <w:p w14:paraId="07EF24E3" w14:textId="77777777" w:rsidR="00FD5CF6" w:rsidRDefault="00FD5CF6" w:rsidP="00FD5CF6">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group discussions and taster events;</w:t>
      </w:r>
    </w:p>
    <w:p w14:paraId="7C66D0E2" w14:textId="77777777" w:rsidR="00FD5CF6" w:rsidRPr="00FD5CF6" w:rsidRDefault="00FD5CF6" w:rsidP="00FD5CF6">
      <w:pPr>
        <w:pStyle w:val="ListParagraph"/>
        <w:numPr>
          <w:ilvl w:val="0"/>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T</w:t>
      </w:r>
      <w:r w:rsidRPr="00FD5CF6">
        <w:rPr>
          <w:rFonts w:ascii="Calibri" w:hAnsi="Calibri" w:cs="Calibri"/>
          <w:sz w:val="24"/>
          <w:szCs w:val="24"/>
        </w:rPr>
        <w:t>o understand how to make applications for the full range of academic and technical</w:t>
      </w:r>
    </w:p>
    <w:p w14:paraId="0F6865B1" w14:textId="77777777" w:rsidR="00FD5CF6" w:rsidRDefault="00FD5CF6" w:rsidP="00FD5CF6">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courses.</w:t>
      </w:r>
    </w:p>
    <w:p w14:paraId="3311E6E2" w14:textId="77777777" w:rsidR="00FD5CF6" w:rsidRDefault="00FD5CF6" w:rsidP="00FD5CF6">
      <w:pPr>
        <w:autoSpaceDE w:val="0"/>
        <w:autoSpaceDN w:val="0"/>
        <w:adjustRightInd w:val="0"/>
        <w:spacing w:after="0" w:line="240" w:lineRule="auto"/>
        <w:rPr>
          <w:rFonts w:ascii="Calibri" w:hAnsi="Calibri" w:cs="Calibri"/>
          <w:sz w:val="24"/>
          <w:szCs w:val="24"/>
        </w:rPr>
      </w:pPr>
    </w:p>
    <w:p w14:paraId="50D32CB0" w14:textId="77777777" w:rsidR="00FD5CF6" w:rsidRDefault="00FD5CF6" w:rsidP="00FD5CF6">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We employ Dudley Connexions Career Advisors for personal careers appointments. There are a number of events integrated into the school careers programme, which include opportunities for providers to come into school to speak to pupils and / or their parents. </w:t>
      </w:r>
    </w:p>
    <w:p w14:paraId="50664BCE" w14:textId="77777777" w:rsidR="00FD5CF6" w:rsidRDefault="00FD5CF6" w:rsidP="00FD5CF6">
      <w:pPr>
        <w:autoSpaceDE w:val="0"/>
        <w:autoSpaceDN w:val="0"/>
        <w:adjustRightInd w:val="0"/>
        <w:spacing w:after="0" w:line="240" w:lineRule="auto"/>
        <w:rPr>
          <w:rFonts w:ascii="Calibri" w:hAnsi="Calibri" w:cs="Calibri"/>
          <w:sz w:val="24"/>
          <w:szCs w:val="24"/>
        </w:rPr>
      </w:pPr>
    </w:p>
    <w:p w14:paraId="7F76FEF1" w14:textId="77777777" w:rsidR="00FD5CF6" w:rsidRDefault="00FD5CF6" w:rsidP="00FD5CF6">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Management of Provider Access Requests</w:t>
      </w:r>
    </w:p>
    <w:p w14:paraId="131F4CFA" w14:textId="77777777" w:rsidR="00FD5CF6" w:rsidRDefault="00FD5CF6" w:rsidP="00FD5CF6">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Procedure</w:t>
      </w:r>
    </w:p>
    <w:p w14:paraId="32D8DC2D" w14:textId="77777777" w:rsidR="00FD5CF6" w:rsidRDefault="00FD5CF6" w:rsidP="00FD5CF6">
      <w:pPr>
        <w:autoSpaceDE w:val="0"/>
        <w:autoSpaceDN w:val="0"/>
        <w:adjustRightInd w:val="0"/>
        <w:spacing w:after="0" w:line="240" w:lineRule="auto"/>
        <w:rPr>
          <w:rFonts w:ascii="Calibri-Bold" w:hAnsi="Calibri-Bold" w:cs="Calibri-Bold"/>
          <w:b/>
          <w:bCs/>
          <w:sz w:val="24"/>
          <w:szCs w:val="24"/>
        </w:rPr>
      </w:pPr>
    </w:p>
    <w:p w14:paraId="44837D85" w14:textId="370CEEBC" w:rsidR="00FD5CF6" w:rsidRDefault="00FD5CF6" w:rsidP="00FD5CF6">
      <w:pPr>
        <w:rPr>
          <w:rFonts w:ascii="Calibri" w:hAnsi="Calibri" w:cs="Calibri"/>
          <w:sz w:val="24"/>
          <w:szCs w:val="24"/>
        </w:rPr>
      </w:pPr>
      <w:r>
        <w:rPr>
          <w:rFonts w:ascii="Calibri" w:hAnsi="Calibri" w:cs="Calibri"/>
          <w:sz w:val="24"/>
          <w:szCs w:val="24"/>
        </w:rPr>
        <w:t xml:space="preserve">A provider wishing to request access should contact Sarah Wilkins, </w:t>
      </w:r>
      <w:r w:rsidR="00704D18">
        <w:rPr>
          <w:rFonts w:ascii="Calibri" w:hAnsi="Calibri" w:cs="Calibri"/>
          <w:sz w:val="24"/>
          <w:szCs w:val="24"/>
        </w:rPr>
        <w:t>MAC Secondary School Careers Lead.</w:t>
      </w:r>
      <w:r>
        <w:rPr>
          <w:rFonts w:ascii="Calibri" w:hAnsi="Calibri" w:cs="Calibri"/>
          <w:sz w:val="24"/>
          <w:szCs w:val="24"/>
        </w:rPr>
        <w:t xml:space="preserve"> </w:t>
      </w:r>
    </w:p>
    <w:p w14:paraId="037322A0" w14:textId="0ADAE680" w:rsidR="00FD5CF6" w:rsidRDefault="00FD5CF6" w:rsidP="00FD5CF6">
      <w:r>
        <w:t xml:space="preserve">Telephone 01384 889422                           Email: </w:t>
      </w:r>
      <w:hyperlink r:id="rId8" w:history="1">
        <w:r w:rsidR="00704D18" w:rsidRPr="000C0309">
          <w:rPr>
            <w:rStyle w:val="Hyperlink"/>
          </w:rPr>
          <w:t>swilkins@sjbca.co.uk</w:t>
        </w:r>
      </w:hyperlink>
    </w:p>
    <w:p w14:paraId="19B85E7A" w14:textId="0AC96DF5" w:rsidR="00704D18" w:rsidRDefault="00FD5CF6" w:rsidP="00FD5CF6">
      <w:r>
        <w:t>Prepared by Sarah Wilkins (Careers Leader) September 202</w:t>
      </w:r>
      <w:r w:rsidR="00704D18">
        <w:t xml:space="preserve">2 email: </w:t>
      </w:r>
      <w:hyperlink r:id="rId9" w:history="1">
        <w:r w:rsidR="00704D18" w:rsidRPr="000C0309">
          <w:rPr>
            <w:rStyle w:val="Hyperlink"/>
          </w:rPr>
          <w:t>swilkins@sjbca.co.uk</w:t>
        </w:r>
      </w:hyperlink>
    </w:p>
    <w:p w14:paraId="3D4632B7" w14:textId="77777777" w:rsidR="00FD5CF6" w:rsidRDefault="00FD5CF6" w:rsidP="00FD5CF6">
      <w:bookmarkStart w:id="0" w:name="_GoBack"/>
      <w:bookmarkEnd w:id="0"/>
      <w:r>
        <w:t>Tel: 01384889422</w:t>
      </w:r>
    </w:p>
    <w:sectPr w:rsidR="00FD5C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8018F"/>
    <w:multiLevelType w:val="hybridMultilevel"/>
    <w:tmpl w:val="DA72E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CF6"/>
    <w:rsid w:val="00704D18"/>
    <w:rsid w:val="00FD5CF6"/>
    <w:rsid w:val="220BEF70"/>
    <w:rsid w:val="70AE9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F994B"/>
  <w15:chartTrackingRefBased/>
  <w15:docId w15:val="{D64AD4E6-2EC7-4B3F-B1A6-939B3C88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CF6"/>
    <w:pPr>
      <w:ind w:left="720"/>
      <w:contextualSpacing/>
    </w:pPr>
  </w:style>
  <w:style w:type="character" w:styleId="Hyperlink">
    <w:name w:val="Hyperlink"/>
    <w:basedOn w:val="DefaultParagraphFont"/>
    <w:uiPriority w:val="99"/>
    <w:unhideWhenUsed/>
    <w:rsid w:val="00FD5CF6"/>
    <w:rPr>
      <w:color w:val="0563C1" w:themeColor="hyperlink"/>
      <w:u w:val="single"/>
    </w:rPr>
  </w:style>
  <w:style w:type="character" w:styleId="UnresolvedMention">
    <w:name w:val="Unresolved Mention"/>
    <w:basedOn w:val="DefaultParagraphFont"/>
    <w:uiPriority w:val="99"/>
    <w:semiHidden/>
    <w:unhideWhenUsed/>
    <w:rsid w:val="00FD5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lkins@sjbca.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wilkins@sjbc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1030359FD0BB47A887B1EBC2AE5C65" ma:contentTypeVersion="13" ma:contentTypeDescription="Create a new document." ma:contentTypeScope="" ma:versionID="eec1ce03e80faba384320654da3a12da">
  <xsd:schema xmlns:xsd="http://www.w3.org/2001/XMLSchema" xmlns:xs="http://www.w3.org/2001/XMLSchema" xmlns:p="http://schemas.microsoft.com/office/2006/metadata/properties" xmlns:ns3="cf92b731-e4d3-4621-99d0-e8cda02a4404" xmlns:ns4="5340f809-8435-47f9-8be9-56da1af12b26" targetNamespace="http://schemas.microsoft.com/office/2006/metadata/properties" ma:root="true" ma:fieldsID="e5f27ca0c49f7953dc8b79f46952959e" ns3:_="" ns4:_="">
    <xsd:import namespace="cf92b731-e4d3-4621-99d0-e8cda02a4404"/>
    <xsd:import namespace="5340f809-8435-47f9-8be9-56da1af12b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2b731-e4d3-4621-99d0-e8cda02a4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0f809-8435-47f9-8be9-56da1af12b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92105-1162-4547-AE26-3B7B06DAE3DA}">
  <ds:schemaRefs>
    <ds:schemaRef ds:uri="http://purl.org/dc/dcmitype/"/>
    <ds:schemaRef ds:uri="http://purl.org/dc/elements/1.1/"/>
    <ds:schemaRef ds:uri="5340f809-8435-47f9-8be9-56da1af12b26"/>
    <ds:schemaRef ds:uri="cf92b731-e4d3-4621-99d0-e8cda02a4404"/>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F700B9C5-9F5A-4954-B025-845733EF3014}">
  <ds:schemaRefs>
    <ds:schemaRef ds:uri="http://schemas.microsoft.com/sharepoint/v3/contenttype/forms"/>
  </ds:schemaRefs>
</ds:datastoreItem>
</file>

<file path=customXml/itemProps3.xml><?xml version="1.0" encoding="utf-8"?>
<ds:datastoreItem xmlns:ds="http://schemas.openxmlformats.org/officeDocument/2006/customXml" ds:itemID="{40D4FCDF-F54E-4256-BAD7-28FCE04D4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2b731-e4d3-4621-99d0-e8cda02a4404"/>
    <ds:schemaRef ds:uri="5340f809-8435-47f9-8be9-56da1af12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John Bosco Catholic Academy</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SWilkins</dc:creator>
  <cp:keywords/>
  <dc:description/>
  <cp:lastModifiedBy>SWilkins</cp:lastModifiedBy>
  <cp:revision>2</cp:revision>
  <dcterms:created xsi:type="dcterms:W3CDTF">2022-09-09T09:48:00Z</dcterms:created>
  <dcterms:modified xsi:type="dcterms:W3CDTF">2022-09-09T09:48:00Z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0x010100821030359FD0BB47A887B1EBC2AE5C65</vt:lpwstr>
  </property>
</Properties>
</file>